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59" w:rsidRPr="00F32C59" w:rsidRDefault="00F32C59" w:rsidP="00761E3F">
      <w:pPr>
        <w:jc w:val="center"/>
        <w:rPr>
          <w:rFonts w:ascii="Times New Roman" w:hAnsi="Times New Roman" w:cs="Times New Roman"/>
          <w:b/>
          <w:sz w:val="28"/>
          <w:szCs w:val="32"/>
        </w:rPr>
      </w:pPr>
      <w:r w:rsidRPr="00F32C59">
        <w:rPr>
          <w:rFonts w:ascii="Times New Roman" w:hAnsi="Times New Roman" w:cs="Times New Roman"/>
          <w:b/>
          <w:sz w:val="28"/>
          <w:szCs w:val="32"/>
        </w:rPr>
        <w:t xml:space="preserve">К. </w:t>
      </w:r>
      <w:proofErr w:type="spellStart"/>
      <w:r w:rsidRPr="00F32C59">
        <w:rPr>
          <w:rFonts w:ascii="Times New Roman" w:hAnsi="Times New Roman" w:cs="Times New Roman"/>
          <w:b/>
          <w:sz w:val="28"/>
          <w:szCs w:val="32"/>
        </w:rPr>
        <w:t>Мырзабеков</w:t>
      </w:r>
      <w:proofErr w:type="spellEnd"/>
      <w:r w:rsidRPr="00F32C59">
        <w:rPr>
          <w:rFonts w:ascii="Times New Roman" w:hAnsi="Times New Roman" w:cs="Times New Roman"/>
          <w:b/>
          <w:sz w:val="28"/>
          <w:szCs w:val="32"/>
        </w:rPr>
        <w:t xml:space="preserve"> </w:t>
      </w:r>
      <w:proofErr w:type="spellStart"/>
      <w:r w:rsidRPr="00F32C59">
        <w:rPr>
          <w:rFonts w:ascii="Times New Roman" w:hAnsi="Times New Roman" w:cs="Times New Roman"/>
          <w:b/>
          <w:sz w:val="28"/>
          <w:szCs w:val="32"/>
        </w:rPr>
        <w:t>атындагы</w:t>
      </w:r>
      <w:proofErr w:type="spellEnd"/>
      <w:r w:rsidRPr="00F32C59">
        <w:rPr>
          <w:rFonts w:ascii="Times New Roman" w:hAnsi="Times New Roman" w:cs="Times New Roman"/>
          <w:b/>
          <w:sz w:val="28"/>
          <w:szCs w:val="32"/>
        </w:rPr>
        <w:t xml:space="preserve"> </w:t>
      </w:r>
      <w:proofErr w:type="spellStart"/>
      <w:r w:rsidRPr="00F32C59">
        <w:rPr>
          <w:rFonts w:ascii="Times New Roman" w:hAnsi="Times New Roman" w:cs="Times New Roman"/>
          <w:b/>
          <w:sz w:val="28"/>
          <w:szCs w:val="32"/>
        </w:rPr>
        <w:t>орто</w:t>
      </w:r>
      <w:proofErr w:type="spellEnd"/>
      <w:r w:rsidRPr="00F32C59">
        <w:rPr>
          <w:rFonts w:ascii="Times New Roman" w:hAnsi="Times New Roman" w:cs="Times New Roman"/>
          <w:b/>
          <w:sz w:val="28"/>
          <w:szCs w:val="32"/>
        </w:rPr>
        <w:t xml:space="preserve"> </w:t>
      </w:r>
      <w:proofErr w:type="spellStart"/>
      <w:r w:rsidRPr="00F32C59">
        <w:rPr>
          <w:rFonts w:ascii="Times New Roman" w:hAnsi="Times New Roman" w:cs="Times New Roman"/>
          <w:b/>
          <w:sz w:val="28"/>
          <w:szCs w:val="32"/>
        </w:rPr>
        <w:t>мектеби</w:t>
      </w:r>
      <w:proofErr w:type="spellEnd"/>
      <w:r w:rsidRPr="00F32C59">
        <w:rPr>
          <w:rFonts w:ascii="Times New Roman" w:hAnsi="Times New Roman" w:cs="Times New Roman"/>
          <w:b/>
          <w:sz w:val="28"/>
          <w:szCs w:val="32"/>
        </w:rPr>
        <w:t xml:space="preserve"> </w:t>
      </w:r>
    </w:p>
    <w:p w:rsidR="00F32C59" w:rsidRPr="00F32C59" w:rsidRDefault="00F32C59" w:rsidP="00761E3F">
      <w:pPr>
        <w:jc w:val="center"/>
        <w:rPr>
          <w:rFonts w:ascii="Times New Roman" w:hAnsi="Times New Roman" w:cs="Times New Roman"/>
          <w:b/>
          <w:sz w:val="28"/>
          <w:szCs w:val="32"/>
        </w:rPr>
      </w:pPr>
      <w:proofErr w:type="spellStart"/>
      <w:r w:rsidRPr="00F32C59">
        <w:rPr>
          <w:rFonts w:ascii="Times New Roman" w:hAnsi="Times New Roman" w:cs="Times New Roman"/>
          <w:b/>
          <w:sz w:val="28"/>
          <w:szCs w:val="32"/>
        </w:rPr>
        <w:t>Методикалык</w:t>
      </w:r>
      <w:proofErr w:type="spellEnd"/>
      <w:r w:rsidRPr="00F32C59">
        <w:rPr>
          <w:rFonts w:ascii="Times New Roman" w:hAnsi="Times New Roman" w:cs="Times New Roman"/>
          <w:b/>
          <w:sz w:val="28"/>
          <w:szCs w:val="32"/>
        </w:rPr>
        <w:t xml:space="preserve"> </w:t>
      </w:r>
      <w:proofErr w:type="spellStart"/>
      <w:r w:rsidRPr="00F32C59">
        <w:rPr>
          <w:rFonts w:ascii="Times New Roman" w:hAnsi="Times New Roman" w:cs="Times New Roman"/>
          <w:b/>
          <w:sz w:val="28"/>
          <w:szCs w:val="32"/>
        </w:rPr>
        <w:t>окуу</w:t>
      </w:r>
      <w:proofErr w:type="spellEnd"/>
      <w:r w:rsidRPr="00F32C59">
        <w:rPr>
          <w:rFonts w:ascii="Times New Roman" w:hAnsi="Times New Roman" w:cs="Times New Roman"/>
          <w:b/>
          <w:sz w:val="28"/>
          <w:szCs w:val="32"/>
        </w:rPr>
        <w:t xml:space="preserve"> </w:t>
      </w:r>
    </w:p>
    <w:p w:rsidR="00F32C59" w:rsidRDefault="00F32C59" w:rsidP="00F32C59">
      <w:pPr>
        <w:rPr>
          <w:rFonts w:ascii="Times New Roman" w:hAnsi="Times New Roman" w:cs="Times New Roman"/>
          <w:b/>
          <w:sz w:val="24"/>
          <w:szCs w:val="32"/>
        </w:rPr>
      </w:pPr>
      <w:r w:rsidRPr="00F32C59">
        <w:rPr>
          <w:rFonts w:ascii="Times New Roman" w:hAnsi="Times New Roman" w:cs="Times New Roman"/>
          <w:b/>
          <w:sz w:val="24"/>
          <w:szCs w:val="32"/>
        </w:rPr>
        <w:t>20-ноябрь 2020-ж.</w:t>
      </w:r>
    </w:p>
    <w:p w:rsidR="00F32C59" w:rsidRPr="00F32C59" w:rsidRDefault="00F32C59" w:rsidP="00F32C59">
      <w:pPr>
        <w:rPr>
          <w:rFonts w:ascii="Times New Roman" w:hAnsi="Times New Roman" w:cs="Times New Roman"/>
          <w:b/>
          <w:sz w:val="24"/>
          <w:szCs w:val="32"/>
        </w:rPr>
      </w:pPr>
      <w:proofErr w:type="spellStart"/>
      <w:r>
        <w:rPr>
          <w:rFonts w:ascii="Times New Roman" w:hAnsi="Times New Roman" w:cs="Times New Roman"/>
          <w:b/>
          <w:sz w:val="24"/>
          <w:szCs w:val="32"/>
        </w:rPr>
        <w:t>Катышты</w:t>
      </w:r>
      <w:proofErr w:type="spellEnd"/>
      <w:r>
        <w:rPr>
          <w:rFonts w:ascii="Times New Roman" w:hAnsi="Times New Roman" w:cs="Times New Roman"/>
          <w:b/>
          <w:sz w:val="24"/>
          <w:szCs w:val="32"/>
        </w:rPr>
        <w:t xml:space="preserve">: 29 </w:t>
      </w:r>
      <w:proofErr w:type="spellStart"/>
      <w:r>
        <w:rPr>
          <w:rFonts w:ascii="Times New Roman" w:hAnsi="Times New Roman" w:cs="Times New Roman"/>
          <w:b/>
          <w:sz w:val="24"/>
          <w:szCs w:val="32"/>
        </w:rPr>
        <w:t>мугалим</w:t>
      </w:r>
      <w:proofErr w:type="spellEnd"/>
      <w:r>
        <w:rPr>
          <w:rFonts w:ascii="Times New Roman" w:hAnsi="Times New Roman" w:cs="Times New Roman"/>
          <w:b/>
          <w:sz w:val="24"/>
          <w:szCs w:val="32"/>
        </w:rPr>
        <w:t xml:space="preserve"> </w:t>
      </w:r>
    </w:p>
    <w:p w:rsidR="004F1385" w:rsidRPr="00F32C59" w:rsidRDefault="004F1385" w:rsidP="00761E3F">
      <w:pPr>
        <w:jc w:val="center"/>
        <w:rPr>
          <w:rFonts w:ascii="Times New Roman" w:hAnsi="Times New Roman" w:cs="Times New Roman"/>
          <w:b/>
          <w:sz w:val="28"/>
          <w:szCs w:val="32"/>
          <w:lang w:val="ky-KG"/>
        </w:rPr>
      </w:pPr>
      <w:r w:rsidRPr="00F32C59">
        <w:rPr>
          <w:rFonts w:ascii="Times New Roman" w:hAnsi="Times New Roman" w:cs="Times New Roman"/>
          <w:b/>
          <w:sz w:val="28"/>
          <w:szCs w:val="32"/>
        </w:rPr>
        <w:t xml:space="preserve">Тема: </w:t>
      </w:r>
      <w:r w:rsidRPr="00F32C59">
        <w:rPr>
          <w:rFonts w:ascii="Times New Roman" w:hAnsi="Times New Roman" w:cs="Times New Roman"/>
          <w:b/>
          <w:sz w:val="28"/>
          <w:szCs w:val="32"/>
          <w:lang w:val="ky-KG"/>
        </w:rPr>
        <w:t xml:space="preserve"> К</w:t>
      </w:r>
      <w:proofErr w:type="spellStart"/>
      <w:r w:rsidRPr="00F32C59">
        <w:rPr>
          <w:rFonts w:ascii="Times New Roman" w:hAnsi="Times New Roman" w:cs="Times New Roman"/>
          <w:b/>
          <w:sz w:val="28"/>
          <w:szCs w:val="32"/>
        </w:rPr>
        <w:t>омпетентт</w:t>
      </w:r>
      <w:proofErr w:type="spellEnd"/>
      <w:r w:rsidRPr="00F32C59">
        <w:rPr>
          <w:rFonts w:ascii="Times New Roman" w:hAnsi="Times New Roman" w:cs="Times New Roman"/>
          <w:b/>
          <w:sz w:val="28"/>
          <w:szCs w:val="32"/>
          <w:lang w:val="ky-KG"/>
        </w:rPr>
        <w:t>үүлүк түшүнүгү.</w:t>
      </w:r>
    </w:p>
    <w:p w:rsidR="004F1385" w:rsidRPr="006C3650" w:rsidRDefault="004F1385">
      <w:pPr>
        <w:rPr>
          <w:rFonts w:ascii="Times New Roman" w:hAnsi="Times New Roman" w:cs="Times New Roman"/>
          <w:sz w:val="24"/>
          <w:szCs w:val="24"/>
          <w:lang w:val="ky-KG"/>
        </w:rPr>
      </w:pPr>
      <w:r w:rsidRPr="006C3650">
        <w:rPr>
          <w:rFonts w:ascii="Times New Roman" w:hAnsi="Times New Roman" w:cs="Times New Roman"/>
          <w:sz w:val="24"/>
          <w:szCs w:val="24"/>
          <w:lang w:val="ky-KG"/>
        </w:rPr>
        <w:t xml:space="preserve">   “Окуучулар сабактын жүрүшүндө билимдерге, билгичтиктерге, көндүмдөргө ээ болушат”- деп  сабактын максаттарын  койгондо  жазып жүрөбүз. Азыркы мезгилде  окуучулар ошол ББКга  негизделген компетенттүүлүктөргө  дагы ээ болушу керек. Билим берүүдө  жеке эле билимге эмес компетенттүүлүктү  дагы калыптандырууга басым жасалат</w:t>
      </w:r>
    </w:p>
    <w:p w:rsidR="004F1385" w:rsidRPr="006C3650" w:rsidRDefault="004F1385">
      <w:pPr>
        <w:rPr>
          <w:rFonts w:ascii="Times New Roman" w:hAnsi="Times New Roman" w:cs="Times New Roman"/>
          <w:sz w:val="24"/>
          <w:szCs w:val="24"/>
          <w:lang w:val="ky-KG"/>
        </w:rPr>
      </w:pPr>
      <w:r w:rsidRPr="006C3650">
        <w:rPr>
          <w:rFonts w:ascii="Times New Roman" w:hAnsi="Times New Roman" w:cs="Times New Roman"/>
          <w:b/>
          <w:sz w:val="24"/>
          <w:szCs w:val="24"/>
          <w:lang w:val="ky-KG"/>
        </w:rPr>
        <w:t>Компетенция,компетенциялар</w:t>
      </w:r>
      <w:r w:rsidRPr="006C3650">
        <w:rPr>
          <w:rFonts w:ascii="Times New Roman" w:hAnsi="Times New Roman" w:cs="Times New Roman"/>
          <w:sz w:val="24"/>
          <w:szCs w:val="24"/>
          <w:lang w:val="ky-KG"/>
        </w:rPr>
        <w:t>- кандайдыр бир тармакта эмгектин натыйжалуу болуусу үчүн мааниге ээ  болгон ишмердүүлүк. Мында окууну баалап билүүгө,маселелерди чыгармачылык менен чечүүгө коомчулук менен бирге аракеттенишет.өзүн жана  дүйнөнү өзгөртүүгө мүмкүндүк берүүчү    өзүнүн билимин, билгичтигин, жүрүш-туруш көндүмдөрүн, жөндөмдүүлүгүн  жана жеке инсандык  кесиптик жогорку сапатын көрсөтүүгө тийиш.</w:t>
      </w:r>
    </w:p>
    <w:p w:rsidR="00745A06" w:rsidRPr="006C3650" w:rsidRDefault="004F1385">
      <w:pPr>
        <w:rPr>
          <w:rFonts w:ascii="Times New Roman" w:hAnsi="Times New Roman" w:cs="Times New Roman"/>
          <w:sz w:val="24"/>
          <w:szCs w:val="24"/>
          <w:lang w:val="ky-KG"/>
        </w:rPr>
      </w:pPr>
      <w:r w:rsidRPr="005F62D6">
        <w:rPr>
          <w:rFonts w:ascii="Times New Roman" w:hAnsi="Times New Roman" w:cs="Times New Roman"/>
          <w:b/>
          <w:sz w:val="24"/>
          <w:szCs w:val="24"/>
          <w:lang w:val="ky-KG"/>
        </w:rPr>
        <w:t xml:space="preserve">   Компетенция термини</w:t>
      </w:r>
      <w:r w:rsidRPr="006C3650">
        <w:rPr>
          <w:rFonts w:ascii="Times New Roman" w:hAnsi="Times New Roman" w:cs="Times New Roman"/>
          <w:sz w:val="24"/>
          <w:szCs w:val="24"/>
          <w:lang w:val="ky-KG"/>
        </w:rPr>
        <w:t xml:space="preserve">  латындын compe</w:t>
      </w:r>
      <w:r w:rsidR="00BA7368" w:rsidRPr="006C3650">
        <w:rPr>
          <w:rFonts w:ascii="Times New Roman" w:hAnsi="Times New Roman" w:cs="Times New Roman"/>
          <w:sz w:val="24"/>
          <w:szCs w:val="24"/>
          <w:lang w:val="ky-KG"/>
        </w:rPr>
        <w:t>tete  - “ээ болуу, шайкеш келүү, туура келүү” деген сөзүнөн алынып, эки мааниге</w:t>
      </w:r>
      <w:r w:rsidR="005F62D6">
        <w:rPr>
          <w:rFonts w:ascii="Times New Roman" w:hAnsi="Times New Roman" w:cs="Times New Roman"/>
          <w:sz w:val="24"/>
          <w:szCs w:val="24"/>
          <w:lang w:val="ky-KG"/>
        </w:rPr>
        <w:t xml:space="preserve"> </w:t>
      </w:r>
      <w:r w:rsidR="00BA7368" w:rsidRPr="006C3650">
        <w:rPr>
          <w:rFonts w:ascii="Times New Roman" w:hAnsi="Times New Roman" w:cs="Times New Roman"/>
          <w:sz w:val="24"/>
          <w:szCs w:val="24"/>
          <w:lang w:val="ky-KG"/>
        </w:rPr>
        <w:t>ээ:</w:t>
      </w:r>
    </w:p>
    <w:p w:rsidR="00BA7368" w:rsidRPr="006C3650" w:rsidRDefault="00BA7368" w:rsidP="00BA7368">
      <w:pPr>
        <w:pStyle w:val="a3"/>
        <w:numPr>
          <w:ilvl w:val="0"/>
          <w:numId w:val="1"/>
        </w:numPr>
        <w:rPr>
          <w:rFonts w:ascii="Times New Roman" w:hAnsi="Times New Roman" w:cs="Times New Roman"/>
          <w:sz w:val="24"/>
          <w:szCs w:val="24"/>
          <w:lang w:val="ky-KG"/>
        </w:rPr>
      </w:pPr>
      <w:r w:rsidRPr="006C3650">
        <w:rPr>
          <w:rFonts w:ascii="Times New Roman" w:hAnsi="Times New Roman" w:cs="Times New Roman"/>
          <w:sz w:val="24"/>
          <w:szCs w:val="24"/>
          <w:lang w:val="ky-KG"/>
        </w:rPr>
        <w:t>Адамдын же кайсы бир мекеменин ыйгарым укуктары</w:t>
      </w:r>
    </w:p>
    <w:p w:rsidR="00BA7368" w:rsidRPr="006C3650" w:rsidRDefault="00BA7368" w:rsidP="00BA7368">
      <w:pPr>
        <w:pStyle w:val="a3"/>
        <w:numPr>
          <w:ilvl w:val="0"/>
          <w:numId w:val="1"/>
        </w:numPr>
        <w:rPr>
          <w:rFonts w:ascii="Times New Roman" w:hAnsi="Times New Roman" w:cs="Times New Roman"/>
          <w:sz w:val="24"/>
          <w:szCs w:val="24"/>
          <w:lang w:val="ky-KG"/>
        </w:rPr>
      </w:pPr>
      <w:r w:rsidRPr="006C3650">
        <w:rPr>
          <w:rFonts w:ascii="Times New Roman" w:hAnsi="Times New Roman" w:cs="Times New Roman"/>
          <w:sz w:val="24"/>
          <w:szCs w:val="24"/>
          <w:lang w:val="ky-KG"/>
        </w:rPr>
        <w:t>Таанып билүүгө, тажрыйбага ээ болгон адамдардын суроолору.</w:t>
      </w:r>
    </w:p>
    <w:p w:rsidR="00BA7368" w:rsidRDefault="00BA7368" w:rsidP="00BA7368">
      <w:pPr>
        <w:rPr>
          <w:rFonts w:ascii="Times New Roman" w:hAnsi="Times New Roman" w:cs="Times New Roman"/>
          <w:sz w:val="24"/>
          <w:szCs w:val="24"/>
          <w:lang w:val="ky-KG"/>
        </w:rPr>
      </w:pPr>
      <w:r w:rsidRPr="006C3650">
        <w:rPr>
          <w:rFonts w:ascii="Times New Roman" w:hAnsi="Times New Roman" w:cs="Times New Roman"/>
          <w:sz w:val="24"/>
          <w:szCs w:val="24"/>
          <w:lang w:val="ky-KG"/>
        </w:rPr>
        <w:t xml:space="preserve">          Билим берүү чөйрөсүндө  бул терминдин  экинчи мааниси маанилүү орунду ээлейт.</w:t>
      </w:r>
      <w:r w:rsidR="006C3650">
        <w:rPr>
          <w:rFonts w:ascii="Times New Roman" w:hAnsi="Times New Roman" w:cs="Times New Roman"/>
          <w:sz w:val="24"/>
          <w:szCs w:val="24"/>
          <w:lang w:val="ky-KG"/>
        </w:rPr>
        <w:t xml:space="preserve"> Анткени тажрыйбага ээ болуу, баш аламандык учурунда аракеттене  билүү жөндөидүүлүгү  сыяктуу сапаттар,  мугалимдин сабагында  ишке аша турган  окуучулардагы компетенттик  мамиленин калыптанышына мүмкүндүк берет.</w:t>
      </w:r>
    </w:p>
    <w:p w:rsidR="006C3650" w:rsidRDefault="006C3650" w:rsidP="00BA7368">
      <w:pPr>
        <w:rPr>
          <w:rFonts w:ascii="Times New Roman" w:hAnsi="Times New Roman" w:cs="Times New Roman"/>
          <w:sz w:val="24"/>
          <w:szCs w:val="24"/>
          <w:lang w:val="ky-KG"/>
        </w:rPr>
      </w:pPr>
      <w:r>
        <w:rPr>
          <w:rFonts w:ascii="Times New Roman" w:hAnsi="Times New Roman" w:cs="Times New Roman"/>
          <w:sz w:val="24"/>
          <w:szCs w:val="24"/>
          <w:lang w:val="ky-KG"/>
        </w:rPr>
        <w:t>Компетенция  жана компетенттүүлүк түшүнүктөрү жөнүндө ар түрдүү аныктамалар бар. Мисалы:</w:t>
      </w:r>
    </w:p>
    <w:p w:rsidR="006C3650" w:rsidRDefault="006C3650" w:rsidP="00BA7368">
      <w:pPr>
        <w:rPr>
          <w:rFonts w:ascii="Times New Roman" w:hAnsi="Times New Roman" w:cs="Times New Roman"/>
          <w:sz w:val="24"/>
          <w:szCs w:val="24"/>
          <w:lang w:val="ky-KG"/>
        </w:rPr>
      </w:pPr>
      <w:r w:rsidRPr="006C3650">
        <w:rPr>
          <w:rFonts w:ascii="Times New Roman" w:hAnsi="Times New Roman" w:cs="Times New Roman"/>
          <w:b/>
          <w:sz w:val="24"/>
          <w:szCs w:val="24"/>
          <w:lang w:val="ky-KG"/>
        </w:rPr>
        <w:t>Компетенция</w:t>
      </w:r>
      <w:r>
        <w:rPr>
          <w:rFonts w:ascii="Times New Roman" w:hAnsi="Times New Roman" w:cs="Times New Roman"/>
          <w:sz w:val="24"/>
          <w:szCs w:val="24"/>
          <w:lang w:val="ky-KG"/>
        </w:rPr>
        <w:t xml:space="preserve"> адам ээ болгон  нерселердин жыйындысы, ал эми компетенттүүлүк  аны колдоно билүү  жөндөмдүүлүгүнүн жыйындысы.</w:t>
      </w:r>
    </w:p>
    <w:p w:rsidR="006C3650" w:rsidRDefault="006C3650" w:rsidP="00BA7368">
      <w:pPr>
        <w:rPr>
          <w:rFonts w:ascii="Times New Roman" w:hAnsi="Times New Roman" w:cs="Times New Roman"/>
          <w:sz w:val="24"/>
          <w:szCs w:val="24"/>
          <w:lang w:val="ky-KG"/>
        </w:rPr>
      </w:pPr>
      <w:r w:rsidRPr="002B099A">
        <w:rPr>
          <w:rFonts w:ascii="Times New Roman" w:hAnsi="Times New Roman" w:cs="Times New Roman"/>
          <w:b/>
          <w:sz w:val="24"/>
          <w:szCs w:val="24"/>
          <w:lang w:val="ky-KG"/>
        </w:rPr>
        <w:t>Компетенция</w:t>
      </w:r>
      <w:r>
        <w:rPr>
          <w:rFonts w:ascii="Times New Roman" w:hAnsi="Times New Roman" w:cs="Times New Roman"/>
          <w:sz w:val="24"/>
          <w:szCs w:val="24"/>
          <w:lang w:val="ky-KG"/>
        </w:rPr>
        <w:t xml:space="preserve"> билим, билгичтик, көндүм, инсандык сапат жана практикалык ишмердүүлүктүн  тажрыйбаларын өздөштүрүүнүн комплекси.</w:t>
      </w:r>
    </w:p>
    <w:p w:rsidR="006C3650" w:rsidRDefault="002B099A" w:rsidP="00BA7368">
      <w:pPr>
        <w:rPr>
          <w:rFonts w:ascii="Times New Roman" w:hAnsi="Times New Roman" w:cs="Times New Roman"/>
          <w:sz w:val="24"/>
          <w:szCs w:val="24"/>
          <w:lang w:val="ky-KG"/>
        </w:rPr>
      </w:pPr>
      <w:r w:rsidRPr="004A48D8">
        <w:rPr>
          <w:rFonts w:ascii="Times New Roman" w:hAnsi="Times New Roman" w:cs="Times New Roman"/>
          <w:b/>
          <w:sz w:val="24"/>
          <w:szCs w:val="24"/>
          <w:lang w:val="ky-KG"/>
        </w:rPr>
        <w:t>Компетенция-</w:t>
      </w:r>
      <w:r>
        <w:rPr>
          <w:rFonts w:ascii="Times New Roman" w:hAnsi="Times New Roman" w:cs="Times New Roman"/>
          <w:sz w:val="24"/>
          <w:szCs w:val="24"/>
          <w:lang w:val="ky-KG"/>
        </w:rPr>
        <w:t xml:space="preserve"> тапшырмаларды аткарууну, ар кандай тоскоолдуктардан өтүүнү жана  максаттарга жетүүнү камсыз кылуучу, алгылыктуу иш аракеттердин конкреттүү  стратегиясы болуп эсептелет ж.б.</w:t>
      </w:r>
    </w:p>
    <w:p w:rsidR="002B099A" w:rsidRDefault="002B099A" w:rsidP="00BA7368">
      <w:pPr>
        <w:rPr>
          <w:rFonts w:ascii="Times New Roman" w:hAnsi="Times New Roman" w:cs="Times New Roman"/>
          <w:sz w:val="24"/>
          <w:szCs w:val="24"/>
          <w:lang w:val="ky-KG"/>
        </w:rPr>
      </w:pPr>
      <w:r>
        <w:rPr>
          <w:rFonts w:ascii="Times New Roman" w:hAnsi="Times New Roman" w:cs="Times New Roman"/>
          <w:sz w:val="24"/>
          <w:szCs w:val="24"/>
          <w:lang w:val="ky-KG"/>
        </w:rPr>
        <w:t xml:space="preserve">Ал эми </w:t>
      </w:r>
      <w:r w:rsidRPr="002B099A">
        <w:rPr>
          <w:rFonts w:ascii="Times New Roman" w:hAnsi="Times New Roman" w:cs="Times New Roman"/>
          <w:b/>
          <w:sz w:val="24"/>
          <w:szCs w:val="24"/>
          <w:lang w:val="ky-KG"/>
        </w:rPr>
        <w:t xml:space="preserve">компетенттүүлүк </w:t>
      </w:r>
      <w:r>
        <w:rPr>
          <w:rFonts w:ascii="Times New Roman" w:hAnsi="Times New Roman" w:cs="Times New Roman"/>
          <w:sz w:val="24"/>
          <w:szCs w:val="24"/>
          <w:lang w:val="ky-KG"/>
        </w:rPr>
        <w:t>түшүнүгү 60-70-жылдарда  батышта пайда болсо, 1980-жылдардын аягында  ата мекендик  адабияттарда пайда болгон.</w:t>
      </w:r>
    </w:p>
    <w:p w:rsidR="002B099A" w:rsidRDefault="002B099A" w:rsidP="00BA7368">
      <w:pPr>
        <w:rPr>
          <w:rFonts w:ascii="Times New Roman" w:hAnsi="Times New Roman" w:cs="Times New Roman"/>
          <w:sz w:val="24"/>
          <w:szCs w:val="24"/>
          <w:lang w:val="ky-KG"/>
        </w:rPr>
      </w:pPr>
      <w:r w:rsidRPr="002B099A">
        <w:rPr>
          <w:rFonts w:ascii="Times New Roman" w:hAnsi="Times New Roman" w:cs="Times New Roman"/>
          <w:b/>
          <w:sz w:val="24"/>
          <w:szCs w:val="24"/>
          <w:lang w:val="ky-KG"/>
        </w:rPr>
        <w:lastRenderedPageBreak/>
        <w:t>Компетенттүүлүк –</w:t>
      </w:r>
      <w:r>
        <w:rPr>
          <w:rFonts w:ascii="Times New Roman" w:hAnsi="Times New Roman" w:cs="Times New Roman"/>
          <w:sz w:val="24"/>
          <w:szCs w:val="24"/>
          <w:lang w:val="ky-KG"/>
        </w:rPr>
        <w:t xml:space="preserve"> эффективдүү  өздөштүрүлгөн стратегиянын эсебинен  чыгармачылыкты ийгиликтүү  камсыз кылган интерактивдүү адам ресурсу.</w:t>
      </w:r>
    </w:p>
    <w:p w:rsidR="002B099A" w:rsidRDefault="001D08E4" w:rsidP="00BA7368">
      <w:pPr>
        <w:rPr>
          <w:rFonts w:ascii="Times New Roman" w:hAnsi="Times New Roman" w:cs="Times New Roman"/>
          <w:sz w:val="24"/>
          <w:szCs w:val="24"/>
          <w:lang w:val="ky-KG"/>
        </w:rPr>
      </w:pPr>
      <w:r w:rsidRPr="004A48D8">
        <w:rPr>
          <w:rFonts w:ascii="Times New Roman" w:hAnsi="Times New Roman" w:cs="Times New Roman"/>
          <w:b/>
          <w:sz w:val="24"/>
          <w:szCs w:val="24"/>
          <w:lang w:val="ky-KG"/>
        </w:rPr>
        <w:t xml:space="preserve">Компетенттүүлүк </w:t>
      </w:r>
      <w:r>
        <w:rPr>
          <w:rFonts w:ascii="Times New Roman" w:hAnsi="Times New Roman" w:cs="Times New Roman"/>
          <w:sz w:val="24"/>
          <w:szCs w:val="24"/>
          <w:lang w:val="ky-KG"/>
        </w:rPr>
        <w:t>– бул өз оюн, бир нерсеге баа берүүсүн, ой толгоосун  кесиптик сабаттуулук менен  айтып берүүгө  мүмкүнчүлүк берген билим, билгичтиктерге көндүмдөргө  турмуштук тажрыйбаларга ээ болуусу.</w:t>
      </w:r>
    </w:p>
    <w:p w:rsidR="001D08E4" w:rsidRDefault="001D08E4" w:rsidP="00BA7368">
      <w:pPr>
        <w:rPr>
          <w:rFonts w:ascii="Times New Roman" w:hAnsi="Times New Roman" w:cs="Times New Roman"/>
          <w:sz w:val="24"/>
          <w:szCs w:val="24"/>
          <w:lang w:val="ky-KG"/>
        </w:rPr>
      </w:pPr>
      <w:r w:rsidRPr="004A48D8">
        <w:rPr>
          <w:rFonts w:ascii="Times New Roman" w:hAnsi="Times New Roman" w:cs="Times New Roman"/>
          <w:b/>
          <w:sz w:val="24"/>
          <w:szCs w:val="24"/>
          <w:lang w:val="ky-KG"/>
        </w:rPr>
        <w:t xml:space="preserve">Компетенттүүлүк </w:t>
      </w:r>
      <w:r>
        <w:rPr>
          <w:rFonts w:ascii="Times New Roman" w:hAnsi="Times New Roman" w:cs="Times New Roman"/>
          <w:sz w:val="24"/>
          <w:szCs w:val="24"/>
          <w:lang w:val="ky-KG"/>
        </w:rPr>
        <w:t>кесиптик чөйрөдөгү  ар кандай кырдаалдарда көрсөтүлгөн комплексти колдоно билүү жөндөмдүүлүгү.</w:t>
      </w:r>
      <w:r w:rsidR="005F62D6" w:rsidRPr="005F62D6">
        <w:rPr>
          <w:rFonts w:ascii="Times New Roman" w:hAnsi="Times New Roman" w:cs="Times New Roman"/>
          <w:sz w:val="24"/>
          <w:szCs w:val="24"/>
          <w:lang w:val="ky-KG"/>
        </w:rPr>
        <w:t xml:space="preserve"> </w:t>
      </w:r>
      <w:r w:rsidR="005F62D6">
        <w:rPr>
          <w:rFonts w:ascii="Times New Roman" w:hAnsi="Times New Roman" w:cs="Times New Roman"/>
          <w:sz w:val="24"/>
          <w:szCs w:val="24"/>
          <w:lang w:val="ky-KG"/>
        </w:rPr>
        <w:t xml:space="preserve">Ошентип, компетенттүүлүк </w:t>
      </w:r>
      <w:r w:rsidR="00867D76" w:rsidRPr="00867D76">
        <w:rPr>
          <w:rFonts w:ascii="Times New Roman" w:hAnsi="Times New Roman" w:cs="Times New Roman"/>
          <w:sz w:val="24"/>
          <w:szCs w:val="24"/>
          <w:lang w:val="ky-KG"/>
        </w:rPr>
        <w:t xml:space="preserve"> </w:t>
      </w:r>
      <w:r w:rsidR="00867D76">
        <w:rPr>
          <w:rFonts w:ascii="Times New Roman" w:hAnsi="Times New Roman" w:cs="Times New Roman"/>
          <w:sz w:val="24"/>
          <w:szCs w:val="24"/>
          <w:lang w:val="ky-KG"/>
        </w:rPr>
        <w:t>компетенциялардан турат, компетенция  менен камсыздалат жана компетенцияларда кездешет.</w:t>
      </w:r>
    </w:p>
    <w:p w:rsidR="001D08E4" w:rsidRDefault="001D08E4" w:rsidP="00BA7368">
      <w:pPr>
        <w:rPr>
          <w:rFonts w:ascii="Times New Roman" w:hAnsi="Times New Roman" w:cs="Times New Roman"/>
          <w:sz w:val="24"/>
          <w:szCs w:val="24"/>
          <w:lang w:val="ky-KG"/>
        </w:rPr>
      </w:pPr>
      <w:r w:rsidRPr="004A48D8">
        <w:rPr>
          <w:rFonts w:ascii="Times New Roman" w:hAnsi="Times New Roman" w:cs="Times New Roman"/>
          <w:sz w:val="24"/>
          <w:szCs w:val="24"/>
          <w:lang w:val="ky-KG"/>
        </w:rPr>
        <w:t>Компетенттүүлүк</w:t>
      </w:r>
      <w:r w:rsidRPr="004A48D8">
        <w:rPr>
          <w:rFonts w:ascii="Times New Roman" w:hAnsi="Times New Roman" w:cs="Times New Roman"/>
          <w:b/>
          <w:sz w:val="24"/>
          <w:szCs w:val="24"/>
          <w:lang w:val="ky-KG"/>
        </w:rPr>
        <w:t xml:space="preserve">  </w:t>
      </w:r>
      <w:r>
        <w:rPr>
          <w:rFonts w:ascii="Times New Roman" w:hAnsi="Times New Roman" w:cs="Times New Roman"/>
          <w:sz w:val="24"/>
          <w:szCs w:val="24"/>
          <w:lang w:val="ky-KG"/>
        </w:rPr>
        <w:t>талкууланып жаткан теманын  алкагында билим берүүнүн деңгээлин белгилейт. Окуучунун  билим деңгээли азыркы жаңы шартта  билимдин көлөмү менен аныкталбайт.</w:t>
      </w:r>
    </w:p>
    <w:p w:rsidR="001D08E4" w:rsidRDefault="001D08E4" w:rsidP="00BA7368">
      <w:pPr>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4A48D8">
        <w:rPr>
          <w:rFonts w:ascii="Times New Roman" w:hAnsi="Times New Roman" w:cs="Times New Roman"/>
          <w:b/>
          <w:sz w:val="24"/>
          <w:szCs w:val="24"/>
          <w:lang w:val="ky-KG"/>
        </w:rPr>
        <w:t>Компетенттүүлүк</w:t>
      </w:r>
      <w:r>
        <w:rPr>
          <w:rFonts w:ascii="Times New Roman" w:hAnsi="Times New Roman" w:cs="Times New Roman"/>
          <w:sz w:val="24"/>
          <w:szCs w:val="24"/>
          <w:lang w:val="ky-KG"/>
        </w:rPr>
        <w:t xml:space="preserve"> </w:t>
      </w:r>
      <w:r w:rsidRPr="004A48D8">
        <w:rPr>
          <w:rFonts w:ascii="Times New Roman" w:hAnsi="Times New Roman" w:cs="Times New Roman"/>
          <w:b/>
          <w:sz w:val="24"/>
          <w:szCs w:val="24"/>
          <w:lang w:val="ky-KG"/>
        </w:rPr>
        <w:t>мамилеси</w:t>
      </w:r>
      <w:r>
        <w:rPr>
          <w:rFonts w:ascii="Times New Roman" w:hAnsi="Times New Roman" w:cs="Times New Roman"/>
          <w:sz w:val="24"/>
          <w:szCs w:val="24"/>
          <w:lang w:val="ky-KG"/>
        </w:rPr>
        <w:t xml:space="preserve"> (компетентностный подход) жагынан алганда  билим деңгээли, алган билимдин негизинде,  ар түрдүү татаалдыктагы маселелерди чече билүү жөндөмдүүлүгү боюнча аныкталат. Компетенттүүлүк мамилеси блимдин маанилүүлүгүн танбайт, бирок ал алган билимди пайдалана алуу  жөндөмдүүлүгүнө   бекем көңүл бурат.</w:t>
      </w:r>
    </w:p>
    <w:p w:rsidR="00867D76" w:rsidRDefault="00867D76" w:rsidP="00BA7368">
      <w:pPr>
        <w:rPr>
          <w:rFonts w:ascii="Times New Roman" w:hAnsi="Times New Roman" w:cs="Times New Roman"/>
          <w:sz w:val="24"/>
          <w:szCs w:val="24"/>
          <w:lang w:val="ky-KG"/>
        </w:rPr>
      </w:pPr>
      <w:r>
        <w:rPr>
          <w:rFonts w:ascii="Times New Roman" w:hAnsi="Times New Roman" w:cs="Times New Roman"/>
          <w:sz w:val="24"/>
          <w:szCs w:val="24"/>
          <w:lang w:val="ky-KG"/>
        </w:rPr>
        <w:t xml:space="preserve">   Компентенттүүлүк  мамиле жагынан алганда, билим  берүү чыгармачылыгынын жыйынтыгы болуп,  негизги компентенттүүлүктүн  калыптанышы болуп эсептелет</w:t>
      </w:r>
    </w:p>
    <w:p w:rsidR="00867D76" w:rsidRDefault="00867D76" w:rsidP="00BA7368">
      <w:pPr>
        <w:rPr>
          <w:rFonts w:ascii="Times New Roman" w:hAnsi="Times New Roman" w:cs="Times New Roman"/>
          <w:sz w:val="24"/>
          <w:szCs w:val="24"/>
          <w:lang w:val="ky-KG"/>
        </w:rPr>
      </w:pPr>
      <w:r w:rsidRPr="005F62D6">
        <w:rPr>
          <w:rFonts w:ascii="Times New Roman" w:hAnsi="Times New Roman" w:cs="Times New Roman"/>
          <w:b/>
          <w:sz w:val="24"/>
          <w:szCs w:val="24"/>
          <w:lang w:val="ky-KG"/>
        </w:rPr>
        <w:t xml:space="preserve">Негизги компентенттүүлүк </w:t>
      </w:r>
      <w:r w:rsidR="00695FEB" w:rsidRPr="005F62D6">
        <w:rPr>
          <w:rFonts w:ascii="Times New Roman" w:hAnsi="Times New Roman" w:cs="Times New Roman"/>
          <w:b/>
          <w:sz w:val="24"/>
          <w:szCs w:val="24"/>
          <w:lang w:val="ky-KG"/>
        </w:rPr>
        <w:t>–</w:t>
      </w:r>
      <w:r w:rsidRPr="005F62D6">
        <w:rPr>
          <w:rFonts w:ascii="Times New Roman" w:hAnsi="Times New Roman" w:cs="Times New Roman"/>
          <w:b/>
          <w:sz w:val="24"/>
          <w:szCs w:val="24"/>
          <w:lang w:val="ky-KG"/>
        </w:rPr>
        <w:t>деп</w:t>
      </w:r>
      <w:r w:rsidR="00695FEB">
        <w:rPr>
          <w:rFonts w:ascii="Times New Roman" w:hAnsi="Times New Roman" w:cs="Times New Roman"/>
          <w:sz w:val="24"/>
          <w:szCs w:val="24"/>
          <w:lang w:val="ky-KG"/>
        </w:rPr>
        <w:t xml:space="preserve"> ( ключевые компетентность)  окуучулардын өздөрү үчүн актуалдуу деп эсептелген маселелерди өз алдынча чечүү жөндөмдүүлүгү аталат.</w:t>
      </w:r>
    </w:p>
    <w:p w:rsidR="00695FEB" w:rsidRDefault="00695FEB" w:rsidP="00BA7368">
      <w:pPr>
        <w:rPr>
          <w:rFonts w:ascii="Times New Roman" w:hAnsi="Times New Roman" w:cs="Times New Roman"/>
          <w:sz w:val="24"/>
          <w:szCs w:val="24"/>
          <w:lang w:val="ky-KG"/>
        </w:rPr>
      </w:pPr>
    </w:p>
    <w:p w:rsidR="00695FEB" w:rsidRPr="00571646" w:rsidRDefault="00695FEB" w:rsidP="004713C6">
      <w:pPr>
        <w:jc w:val="center"/>
        <w:rPr>
          <w:rFonts w:ascii="Times New Roman" w:hAnsi="Times New Roman" w:cs="Times New Roman"/>
          <w:b/>
          <w:sz w:val="28"/>
          <w:szCs w:val="32"/>
          <w:lang w:val="ky-KG"/>
        </w:rPr>
      </w:pPr>
      <w:r w:rsidRPr="00571646">
        <w:rPr>
          <w:rFonts w:ascii="Times New Roman" w:hAnsi="Times New Roman" w:cs="Times New Roman"/>
          <w:b/>
          <w:sz w:val="28"/>
          <w:szCs w:val="32"/>
          <w:lang w:val="ky-KG"/>
        </w:rPr>
        <w:t>Мугалимдин компентенциясы.</w:t>
      </w:r>
    </w:p>
    <w:p w:rsidR="00695FEB" w:rsidRPr="00571646" w:rsidRDefault="00695FEB" w:rsidP="00BA7368">
      <w:pPr>
        <w:rPr>
          <w:rFonts w:ascii="Times New Roman" w:hAnsi="Times New Roman" w:cs="Times New Roman"/>
          <w:sz w:val="24"/>
          <w:szCs w:val="28"/>
          <w:lang w:val="ky-KG"/>
        </w:rPr>
      </w:pPr>
      <w:r w:rsidRPr="00571646">
        <w:rPr>
          <w:rFonts w:ascii="Times New Roman" w:hAnsi="Times New Roman" w:cs="Times New Roman"/>
          <w:szCs w:val="24"/>
          <w:lang w:val="ky-KG"/>
        </w:rPr>
        <w:t xml:space="preserve">   </w:t>
      </w:r>
      <w:r w:rsidRPr="00571646">
        <w:rPr>
          <w:rFonts w:ascii="Times New Roman" w:hAnsi="Times New Roman" w:cs="Times New Roman"/>
          <w:sz w:val="24"/>
          <w:szCs w:val="28"/>
          <w:lang w:val="ky-KG"/>
        </w:rPr>
        <w:t>Мугалимдин компентенциясы  түшүнүгүнүн да бир нече аныктамасы бар:</w:t>
      </w:r>
    </w:p>
    <w:p w:rsidR="00695FEB" w:rsidRPr="00571646" w:rsidRDefault="00695FEB" w:rsidP="00695FEB">
      <w:pPr>
        <w:pStyle w:val="a3"/>
        <w:numPr>
          <w:ilvl w:val="0"/>
          <w:numId w:val="3"/>
        </w:numPr>
        <w:rPr>
          <w:rFonts w:ascii="Times New Roman" w:hAnsi="Times New Roman" w:cs="Times New Roman"/>
          <w:sz w:val="24"/>
          <w:szCs w:val="28"/>
          <w:lang w:val="ky-KG"/>
        </w:rPr>
      </w:pPr>
      <w:r w:rsidRPr="00571646">
        <w:rPr>
          <w:rFonts w:ascii="Times New Roman" w:hAnsi="Times New Roman" w:cs="Times New Roman"/>
          <w:sz w:val="24"/>
          <w:szCs w:val="28"/>
          <w:lang w:val="ky-KG"/>
        </w:rPr>
        <w:t>Мугалимдер</w:t>
      </w:r>
      <w:r w:rsidR="005F62D6" w:rsidRPr="00571646">
        <w:rPr>
          <w:rFonts w:ascii="Times New Roman" w:hAnsi="Times New Roman" w:cs="Times New Roman"/>
          <w:sz w:val="24"/>
          <w:szCs w:val="28"/>
          <w:lang w:val="ky-KG"/>
        </w:rPr>
        <w:t>дин  билим берүү жана  билгичти</w:t>
      </w:r>
      <w:r w:rsidRPr="00571646">
        <w:rPr>
          <w:rFonts w:ascii="Times New Roman" w:hAnsi="Times New Roman" w:cs="Times New Roman"/>
          <w:sz w:val="24"/>
          <w:szCs w:val="28"/>
          <w:lang w:val="ky-KG"/>
        </w:rPr>
        <w:t>ктерди эффективдүү колдонуусу</w:t>
      </w:r>
    </w:p>
    <w:p w:rsidR="00695FEB" w:rsidRPr="00571646" w:rsidRDefault="00695FEB" w:rsidP="00695FEB">
      <w:pPr>
        <w:pStyle w:val="a3"/>
        <w:numPr>
          <w:ilvl w:val="0"/>
          <w:numId w:val="3"/>
        </w:numPr>
        <w:rPr>
          <w:rFonts w:ascii="Times New Roman" w:hAnsi="Times New Roman" w:cs="Times New Roman"/>
          <w:sz w:val="24"/>
          <w:szCs w:val="28"/>
          <w:lang w:val="ky-KG"/>
        </w:rPr>
      </w:pPr>
      <w:r w:rsidRPr="00571646">
        <w:rPr>
          <w:rFonts w:ascii="Times New Roman" w:hAnsi="Times New Roman" w:cs="Times New Roman"/>
          <w:sz w:val="24"/>
          <w:szCs w:val="28"/>
          <w:lang w:val="ky-KG"/>
        </w:rPr>
        <w:t>Мугалимдин ар түрдүү чөйрөлөрдө  билим жана тажрыйбаларын колдонуусу</w:t>
      </w:r>
    </w:p>
    <w:p w:rsidR="00695FEB" w:rsidRPr="00571646" w:rsidRDefault="00695FEB" w:rsidP="00695FEB">
      <w:pPr>
        <w:pStyle w:val="a3"/>
        <w:numPr>
          <w:ilvl w:val="0"/>
          <w:numId w:val="3"/>
        </w:numPr>
        <w:rPr>
          <w:rFonts w:ascii="Times New Roman" w:hAnsi="Times New Roman" w:cs="Times New Roman"/>
          <w:sz w:val="24"/>
          <w:szCs w:val="28"/>
          <w:lang w:val="ky-KG"/>
        </w:rPr>
      </w:pPr>
      <w:r w:rsidRPr="00571646">
        <w:rPr>
          <w:rFonts w:ascii="Times New Roman" w:hAnsi="Times New Roman" w:cs="Times New Roman"/>
          <w:sz w:val="24"/>
          <w:szCs w:val="28"/>
          <w:lang w:val="ky-KG"/>
        </w:rPr>
        <w:t>Мугалимде берилген  тапшырманы аткарууну камсыз кылуучу  сапаттардын арбын болушу.</w:t>
      </w:r>
    </w:p>
    <w:p w:rsidR="00695FEB" w:rsidRPr="00571646" w:rsidRDefault="00695FEB" w:rsidP="00695FEB">
      <w:pPr>
        <w:pStyle w:val="a3"/>
        <w:numPr>
          <w:ilvl w:val="0"/>
          <w:numId w:val="3"/>
        </w:numPr>
        <w:rPr>
          <w:rFonts w:ascii="Times New Roman" w:hAnsi="Times New Roman" w:cs="Times New Roman"/>
          <w:sz w:val="24"/>
          <w:szCs w:val="28"/>
          <w:lang w:val="ky-KG"/>
        </w:rPr>
      </w:pPr>
      <w:r w:rsidRPr="00571646">
        <w:rPr>
          <w:rFonts w:ascii="Times New Roman" w:hAnsi="Times New Roman" w:cs="Times New Roman"/>
          <w:sz w:val="24"/>
          <w:szCs w:val="28"/>
          <w:lang w:val="ky-KG"/>
        </w:rPr>
        <w:t>Пландаштыруу компетенциясы – мугалим  окутууну окуучулардын керектөөлөрүнө  жараша пландаштырат.</w:t>
      </w:r>
    </w:p>
    <w:p w:rsidR="00695FEB" w:rsidRPr="00571646" w:rsidRDefault="00695FEB" w:rsidP="00695FEB">
      <w:pPr>
        <w:pStyle w:val="a3"/>
        <w:numPr>
          <w:ilvl w:val="0"/>
          <w:numId w:val="3"/>
        </w:numPr>
        <w:rPr>
          <w:rFonts w:ascii="Times New Roman" w:hAnsi="Times New Roman" w:cs="Times New Roman"/>
          <w:sz w:val="24"/>
          <w:szCs w:val="28"/>
          <w:lang w:val="ky-KG"/>
        </w:rPr>
      </w:pPr>
      <w:r w:rsidRPr="00571646">
        <w:rPr>
          <w:rFonts w:ascii="Times New Roman" w:hAnsi="Times New Roman" w:cs="Times New Roman"/>
          <w:sz w:val="24"/>
          <w:szCs w:val="28"/>
          <w:lang w:val="ky-KG"/>
        </w:rPr>
        <w:t>Окутуунун усулдарын жана ыкмаларын  колдонуу  компентенциясы ж.б.</w:t>
      </w:r>
    </w:p>
    <w:p w:rsidR="00695FEB" w:rsidRPr="00571646" w:rsidRDefault="00695FEB" w:rsidP="00695FEB">
      <w:pPr>
        <w:rPr>
          <w:rFonts w:ascii="Times New Roman" w:hAnsi="Times New Roman" w:cs="Times New Roman"/>
          <w:sz w:val="24"/>
          <w:szCs w:val="28"/>
          <w:lang w:val="ky-KG"/>
        </w:rPr>
      </w:pPr>
      <w:r w:rsidRPr="00571646">
        <w:rPr>
          <w:rFonts w:ascii="Times New Roman" w:hAnsi="Times New Roman" w:cs="Times New Roman"/>
          <w:sz w:val="24"/>
          <w:szCs w:val="28"/>
          <w:lang w:val="ky-KG"/>
        </w:rPr>
        <w:t xml:space="preserve">               Педагогикада жыйынтыкка багытталган  билим берүүнү аныктоочу түшүнүк  бул компетенттик билим берүү  болуп эсептелет.</w:t>
      </w:r>
    </w:p>
    <w:p w:rsidR="00695FEB" w:rsidRPr="00571646" w:rsidRDefault="00695FEB" w:rsidP="00695FEB">
      <w:pPr>
        <w:rPr>
          <w:rFonts w:ascii="Times New Roman" w:hAnsi="Times New Roman" w:cs="Times New Roman"/>
          <w:sz w:val="24"/>
          <w:szCs w:val="28"/>
          <w:lang w:val="ky-KG"/>
        </w:rPr>
      </w:pPr>
      <w:r w:rsidRPr="00571646">
        <w:rPr>
          <w:rFonts w:ascii="Times New Roman" w:hAnsi="Times New Roman" w:cs="Times New Roman"/>
          <w:sz w:val="24"/>
          <w:szCs w:val="28"/>
          <w:lang w:val="ky-KG"/>
        </w:rPr>
        <w:t>Компетенттик  билим берүүгө өтүү-билим берүү ишмердүүлүгүн мазмунун жана формасын өзгөртүүнү талап кылат.</w:t>
      </w:r>
    </w:p>
    <w:p w:rsidR="00695FEB" w:rsidRPr="00571646" w:rsidRDefault="00695FEB" w:rsidP="00695FEB">
      <w:pPr>
        <w:rPr>
          <w:rFonts w:ascii="Times New Roman" w:hAnsi="Times New Roman" w:cs="Times New Roman"/>
          <w:sz w:val="24"/>
          <w:szCs w:val="28"/>
          <w:lang w:val="ky-KG"/>
        </w:rPr>
      </w:pPr>
      <w:r w:rsidRPr="00571646">
        <w:rPr>
          <w:rFonts w:ascii="Times New Roman" w:hAnsi="Times New Roman" w:cs="Times New Roman"/>
          <w:sz w:val="24"/>
          <w:szCs w:val="28"/>
          <w:lang w:val="ky-KG"/>
        </w:rPr>
        <w:lastRenderedPageBreak/>
        <w:t xml:space="preserve">    Компентенттүү  билим берүү,  мугалимден балдарда  эмнени  өнүктүрүш керек  дегенди түшүнүүнү талап кылат. Ошондой эле  мугалимден балдарга  кантип өз актуалдашуусуна </w:t>
      </w:r>
      <w:r w:rsidR="004713C6" w:rsidRPr="00571646">
        <w:rPr>
          <w:rFonts w:ascii="Times New Roman" w:hAnsi="Times New Roman" w:cs="Times New Roman"/>
          <w:sz w:val="24"/>
          <w:szCs w:val="28"/>
          <w:lang w:val="ky-KG"/>
        </w:rPr>
        <w:t>көмөк көрсөтөөрүн ойлонуусун да талап кылат.</w:t>
      </w:r>
    </w:p>
    <w:p w:rsidR="004713C6" w:rsidRPr="00571646" w:rsidRDefault="004713C6" w:rsidP="00695FEB">
      <w:pPr>
        <w:rPr>
          <w:rFonts w:ascii="Times New Roman" w:hAnsi="Times New Roman" w:cs="Times New Roman"/>
          <w:sz w:val="24"/>
          <w:szCs w:val="28"/>
          <w:lang w:val="ky-KG"/>
        </w:rPr>
      </w:pPr>
    </w:p>
    <w:p w:rsidR="004713C6" w:rsidRPr="00571646" w:rsidRDefault="004713C6" w:rsidP="00761E3F">
      <w:pPr>
        <w:jc w:val="center"/>
        <w:rPr>
          <w:rFonts w:ascii="Times New Roman" w:hAnsi="Times New Roman" w:cs="Times New Roman"/>
          <w:b/>
          <w:sz w:val="24"/>
          <w:szCs w:val="28"/>
          <w:lang w:val="ky-KG"/>
        </w:rPr>
      </w:pPr>
      <w:r w:rsidRPr="00571646">
        <w:rPr>
          <w:rFonts w:ascii="Times New Roman" w:hAnsi="Times New Roman" w:cs="Times New Roman"/>
          <w:b/>
          <w:sz w:val="24"/>
          <w:szCs w:val="28"/>
          <w:lang w:val="ky-KG"/>
        </w:rPr>
        <w:t>Окуучуларда төмөнкү компетенттүүлүктөрдү өнүктүрүү зарыл:</w:t>
      </w:r>
    </w:p>
    <w:p w:rsidR="004713C6" w:rsidRPr="00571646" w:rsidRDefault="004713C6" w:rsidP="004713C6">
      <w:pPr>
        <w:pStyle w:val="a3"/>
        <w:numPr>
          <w:ilvl w:val="0"/>
          <w:numId w:val="4"/>
        </w:numPr>
        <w:rPr>
          <w:rFonts w:ascii="Times New Roman" w:hAnsi="Times New Roman" w:cs="Times New Roman"/>
          <w:sz w:val="24"/>
          <w:szCs w:val="28"/>
          <w:lang w:val="ky-KG"/>
        </w:rPr>
      </w:pPr>
      <w:r w:rsidRPr="00571646">
        <w:rPr>
          <w:rFonts w:ascii="Times New Roman" w:hAnsi="Times New Roman" w:cs="Times New Roman"/>
          <w:sz w:val="24"/>
          <w:szCs w:val="28"/>
          <w:lang w:val="ky-KG"/>
        </w:rPr>
        <w:t>Коомдук ишмердүүлүк чөйрөсүндөгү компетенттүүлүк- бул окуучулардын окуган сабагынан  жарандын, шайлоочунун жамааттын мүчөсүнүн ролун аткара билүү көндүмүнө  ээ болушу.</w:t>
      </w:r>
    </w:p>
    <w:p w:rsidR="004713C6" w:rsidRPr="00571646" w:rsidRDefault="004713C6" w:rsidP="004713C6">
      <w:pPr>
        <w:ind w:left="720"/>
        <w:rPr>
          <w:rFonts w:ascii="Times New Roman" w:hAnsi="Times New Roman" w:cs="Times New Roman"/>
          <w:b/>
          <w:sz w:val="24"/>
          <w:szCs w:val="28"/>
          <w:lang w:val="ky-KG"/>
        </w:rPr>
      </w:pPr>
      <w:r w:rsidRPr="00571646">
        <w:rPr>
          <w:rFonts w:ascii="Times New Roman" w:hAnsi="Times New Roman" w:cs="Times New Roman"/>
          <w:b/>
          <w:sz w:val="24"/>
          <w:szCs w:val="28"/>
          <w:lang w:val="ky-KG"/>
        </w:rPr>
        <w:t>Окуу –билим алуу компетенциясы:</w:t>
      </w:r>
    </w:p>
    <w:p w:rsidR="004713C6" w:rsidRPr="00571646" w:rsidRDefault="004713C6" w:rsidP="004713C6">
      <w:pPr>
        <w:pStyle w:val="a3"/>
        <w:numPr>
          <w:ilvl w:val="0"/>
          <w:numId w:val="4"/>
        </w:numPr>
        <w:rPr>
          <w:rFonts w:ascii="Times New Roman" w:hAnsi="Times New Roman" w:cs="Times New Roman"/>
          <w:sz w:val="24"/>
          <w:szCs w:val="28"/>
          <w:lang w:val="ky-KG"/>
        </w:rPr>
      </w:pPr>
      <w:r w:rsidRPr="00571646">
        <w:rPr>
          <w:rFonts w:ascii="Times New Roman" w:hAnsi="Times New Roman" w:cs="Times New Roman"/>
          <w:sz w:val="24"/>
          <w:szCs w:val="28"/>
          <w:lang w:val="ky-KG"/>
        </w:rPr>
        <w:t>Өзүнүн интеллектуалдык мүмкүнчүлүгүн өтө жогорку деңгээлде өнүктүрүү</w:t>
      </w:r>
    </w:p>
    <w:p w:rsidR="004713C6" w:rsidRPr="00571646" w:rsidRDefault="004713C6" w:rsidP="004713C6">
      <w:pPr>
        <w:pStyle w:val="a3"/>
        <w:numPr>
          <w:ilvl w:val="0"/>
          <w:numId w:val="4"/>
        </w:numPr>
        <w:rPr>
          <w:rFonts w:ascii="Times New Roman" w:hAnsi="Times New Roman" w:cs="Times New Roman"/>
          <w:sz w:val="24"/>
          <w:szCs w:val="28"/>
          <w:lang w:val="ky-KG"/>
        </w:rPr>
      </w:pPr>
      <w:r w:rsidRPr="00571646">
        <w:rPr>
          <w:rFonts w:ascii="Times New Roman" w:hAnsi="Times New Roman" w:cs="Times New Roman"/>
          <w:sz w:val="24"/>
          <w:szCs w:val="28"/>
          <w:lang w:val="ky-KG"/>
        </w:rPr>
        <w:t>Өмүр бою окуга жөндөмдүүлүк</w:t>
      </w:r>
    </w:p>
    <w:p w:rsidR="004713C6" w:rsidRPr="00571646" w:rsidRDefault="004713C6" w:rsidP="004713C6">
      <w:pPr>
        <w:pStyle w:val="a3"/>
        <w:numPr>
          <w:ilvl w:val="0"/>
          <w:numId w:val="4"/>
        </w:numPr>
        <w:rPr>
          <w:rFonts w:ascii="Times New Roman" w:hAnsi="Times New Roman" w:cs="Times New Roman"/>
          <w:sz w:val="24"/>
          <w:szCs w:val="28"/>
          <w:lang w:val="ky-KG"/>
        </w:rPr>
      </w:pPr>
      <w:r w:rsidRPr="00571646">
        <w:rPr>
          <w:rFonts w:ascii="Times New Roman" w:hAnsi="Times New Roman" w:cs="Times New Roman"/>
          <w:sz w:val="24"/>
          <w:szCs w:val="28"/>
          <w:lang w:val="ky-KG"/>
        </w:rPr>
        <w:t>Сынчыл ойлом (аналитикалык, синтездөө) көндүмдөрү</w:t>
      </w:r>
    </w:p>
    <w:p w:rsidR="004713C6" w:rsidRPr="00571646" w:rsidRDefault="004713C6" w:rsidP="004713C6">
      <w:pPr>
        <w:ind w:left="720"/>
        <w:rPr>
          <w:rFonts w:ascii="Times New Roman" w:hAnsi="Times New Roman" w:cs="Times New Roman"/>
          <w:b/>
          <w:sz w:val="24"/>
          <w:szCs w:val="28"/>
          <w:lang w:val="ky-KG"/>
        </w:rPr>
      </w:pPr>
      <w:r w:rsidRPr="00571646">
        <w:rPr>
          <w:rFonts w:ascii="Times New Roman" w:hAnsi="Times New Roman" w:cs="Times New Roman"/>
          <w:b/>
          <w:sz w:val="24"/>
          <w:szCs w:val="28"/>
          <w:lang w:val="ky-KG"/>
        </w:rPr>
        <w:t>Социалдык компетенция:</w:t>
      </w:r>
    </w:p>
    <w:p w:rsidR="004713C6" w:rsidRPr="00571646" w:rsidRDefault="004713C6" w:rsidP="004713C6">
      <w:pPr>
        <w:pStyle w:val="a3"/>
        <w:numPr>
          <w:ilvl w:val="0"/>
          <w:numId w:val="4"/>
        </w:numPr>
        <w:rPr>
          <w:rFonts w:ascii="Times New Roman" w:hAnsi="Times New Roman" w:cs="Times New Roman"/>
          <w:sz w:val="24"/>
          <w:szCs w:val="28"/>
          <w:lang w:val="ky-KG"/>
        </w:rPr>
      </w:pPr>
      <w:r w:rsidRPr="00571646">
        <w:rPr>
          <w:rFonts w:ascii="Times New Roman" w:hAnsi="Times New Roman" w:cs="Times New Roman"/>
          <w:sz w:val="24"/>
          <w:szCs w:val="28"/>
          <w:lang w:val="ky-KG"/>
        </w:rPr>
        <w:t>Өзүнүн иштерин  пландаштыра алуу</w:t>
      </w:r>
    </w:p>
    <w:p w:rsidR="004713C6" w:rsidRPr="00571646" w:rsidRDefault="004713C6" w:rsidP="004713C6">
      <w:pPr>
        <w:pStyle w:val="a3"/>
        <w:numPr>
          <w:ilvl w:val="0"/>
          <w:numId w:val="4"/>
        </w:numPr>
        <w:rPr>
          <w:rFonts w:ascii="Times New Roman" w:hAnsi="Times New Roman" w:cs="Times New Roman"/>
          <w:sz w:val="24"/>
          <w:szCs w:val="28"/>
          <w:lang w:val="ky-KG"/>
        </w:rPr>
      </w:pPr>
      <w:r w:rsidRPr="00571646">
        <w:rPr>
          <w:rFonts w:ascii="Times New Roman" w:hAnsi="Times New Roman" w:cs="Times New Roman"/>
          <w:sz w:val="24"/>
          <w:szCs w:val="28"/>
          <w:lang w:val="ky-KG"/>
        </w:rPr>
        <w:t>Өзүн ишке  даярдап алуу</w:t>
      </w:r>
    </w:p>
    <w:p w:rsidR="004713C6" w:rsidRPr="00571646" w:rsidRDefault="004713C6" w:rsidP="004713C6">
      <w:pPr>
        <w:ind w:left="720"/>
        <w:rPr>
          <w:rFonts w:ascii="Times New Roman" w:hAnsi="Times New Roman" w:cs="Times New Roman"/>
          <w:b/>
          <w:sz w:val="24"/>
          <w:szCs w:val="28"/>
          <w:lang w:val="ky-KG"/>
        </w:rPr>
      </w:pPr>
      <w:r w:rsidRPr="00571646">
        <w:rPr>
          <w:rFonts w:ascii="Times New Roman" w:hAnsi="Times New Roman" w:cs="Times New Roman"/>
          <w:b/>
          <w:sz w:val="24"/>
          <w:szCs w:val="28"/>
          <w:lang w:val="ky-KG"/>
        </w:rPr>
        <w:t>Маалымат компетенциясы:</w:t>
      </w:r>
    </w:p>
    <w:p w:rsidR="004713C6" w:rsidRPr="00571646" w:rsidRDefault="004713C6" w:rsidP="004713C6">
      <w:pPr>
        <w:pStyle w:val="a3"/>
        <w:numPr>
          <w:ilvl w:val="0"/>
          <w:numId w:val="4"/>
        </w:numPr>
        <w:rPr>
          <w:rFonts w:ascii="Times New Roman" w:hAnsi="Times New Roman" w:cs="Times New Roman"/>
          <w:sz w:val="24"/>
          <w:szCs w:val="28"/>
          <w:lang w:val="ky-KG"/>
        </w:rPr>
      </w:pPr>
      <w:r w:rsidRPr="00571646">
        <w:rPr>
          <w:rFonts w:ascii="Times New Roman" w:hAnsi="Times New Roman" w:cs="Times New Roman"/>
          <w:sz w:val="24"/>
          <w:szCs w:val="28"/>
          <w:lang w:val="ky-KG"/>
        </w:rPr>
        <w:t>Маалыматты баалоо жөндөмдүүлүгү</w:t>
      </w:r>
    </w:p>
    <w:p w:rsidR="004713C6" w:rsidRPr="00571646" w:rsidRDefault="004713C6" w:rsidP="004713C6">
      <w:pPr>
        <w:pStyle w:val="a3"/>
        <w:numPr>
          <w:ilvl w:val="0"/>
          <w:numId w:val="4"/>
        </w:numPr>
        <w:rPr>
          <w:rFonts w:ascii="Times New Roman" w:hAnsi="Times New Roman" w:cs="Times New Roman"/>
          <w:sz w:val="24"/>
          <w:szCs w:val="28"/>
          <w:lang w:val="ky-KG"/>
        </w:rPr>
      </w:pPr>
      <w:r w:rsidRPr="00571646">
        <w:rPr>
          <w:rFonts w:ascii="Times New Roman" w:hAnsi="Times New Roman" w:cs="Times New Roman"/>
          <w:sz w:val="24"/>
          <w:szCs w:val="28"/>
          <w:lang w:val="ky-KG"/>
        </w:rPr>
        <w:t>Маалымат  технологияларын өздөштүрүү</w:t>
      </w:r>
    </w:p>
    <w:p w:rsidR="004713C6" w:rsidRPr="00571646" w:rsidRDefault="004713C6" w:rsidP="004713C6">
      <w:pPr>
        <w:rPr>
          <w:rFonts w:ascii="Times New Roman" w:hAnsi="Times New Roman" w:cs="Times New Roman"/>
          <w:b/>
          <w:sz w:val="24"/>
          <w:szCs w:val="28"/>
          <w:lang w:val="ky-KG"/>
        </w:rPr>
      </w:pPr>
      <w:r w:rsidRPr="00571646">
        <w:rPr>
          <w:rFonts w:ascii="Times New Roman" w:hAnsi="Times New Roman" w:cs="Times New Roman"/>
          <w:sz w:val="24"/>
          <w:szCs w:val="28"/>
          <w:lang w:val="ky-KG"/>
        </w:rPr>
        <w:t xml:space="preserve">        </w:t>
      </w:r>
      <w:r w:rsidR="00B67F57" w:rsidRPr="00571646">
        <w:rPr>
          <w:rFonts w:ascii="Times New Roman" w:hAnsi="Times New Roman" w:cs="Times New Roman"/>
          <w:b/>
          <w:sz w:val="24"/>
          <w:szCs w:val="28"/>
          <w:lang w:val="ky-KG"/>
        </w:rPr>
        <w:t>Коммуникативдик компетенция:</w:t>
      </w:r>
    </w:p>
    <w:p w:rsidR="00B67F57" w:rsidRPr="00571646" w:rsidRDefault="00B67F57" w:rsidP="00B67F57">
      <w:pPr>
        <w:pStyle w:val="a3"/>
        <w:numPr>
          <w:ilvl w:val="0"/>
          <w:numId w:val="5"/>
        </w:numPr>
        <w:rPr>
          <w:rFonts w:ascii="Times New Roman" w:hAnsi="Times New Roman" w:cs="Times New Roman"/>
          <w:sz w:val="24"/>
          <w:szCs w:val="28"/>
          <w:lang w:val="ky-KG"/>
        </w:rPr>
      </w:pPr>
      <w:r w:rsidRPr="00571646">
        <w:rPr>
          <w:rFonts w:ascii="Times New Roman" w:hAnsi="Times New Roman" w:cs="Times New Roman"/>
          <w:sz w:val="24"/>
          <w:szCs w:val="28"/>
          <w:lang w:val="ky-KG"/>
        </w:rPr>
        <w:t>Топто иштей билүү</w:t>
      </w:r>
    </w:p>
    <w:p w:rsidR="00B67F57" w:rsidRPr="00571646" w:rsidRDefault="00B67F57" w:rsidP="00B67F57">
      <w:pPr>
        <w:pStyle w:val="a3"/>
        <w:numPr>
          <w:ilvl w:val="0"/>
          <w:numId w:val="5"/>
        </w:numPr>
        <w:rPr>
          <w:rFonts w:ascii="Times New Roman" w:hAnsi="Times New Roman" w:cs="Times New Roman"/>
          <w:sz w:val="24"/>
          <w:szCs w:val="28"/>
          <w:lang w:val="ky-KG"/>
        </w:rPr>
      </w:pPr>
      <w:r w:rsidRPr="00571646">
        <w:rPr>
          <w:rFonts w:ascii="Times New Roman" w:hAnsi="Times New Roman" w:cs="Times New Roman"/>
          <w:sz w:val="24"/>
          <w:szCs w:val="28"/>
          <w:lang w:val="ky-KG"/>
        </w:rPr>
        <w:t>Өзүн жана  башкаларды түшүнүүгө аракет жасоо</w:t>
      </w:r>
      <w:r w:rsidR="00E336F6" w:rsidRPr="00571646">
        <w:rPr>
          <w:rFonts w:ascii="Times New Roman" w:hAnsi="Times New Roman" w:cs="Times New Roman"/>
          <w:sz w:val="24"/>
          <w:szCs w:val="28"/>
          <w:lang w:val="ky-KG"/>
        </w:rPr>
        <w:t>.</w:t>
      </w:r>
    </w:p>
    <w:p w:rsidR="009B6166" w:rsidRDefault="009B6166" w:rsidP="00E271B6">
      <w:pPr>
        <w:jc w:val="center"/>
        <w:rPr>
          <w:rFonts w:ascii="Times New Roman" w:hAnsi="Times New Roman" w:cs="Times New Roman"/>
          <w:b/>
          <w:sz w:val="28"/>
          <w:szCs w:val="28"/>
          <w:lang w:val="ky-KG"/>
        </w:rPr>
      </w:pPr>
      <w:r>
        <w:rPr>
          <w:rFonts w:ascii="Times New Roman" w:hAnsi="Times New Roman" w:cs="Times New Roman"/>
          <w:b/>
          <w:sz w:val="28"/>
          <w:szCs w:val="28"/>
          <w:lang w:val="ky-KG"/>
        </w:rPr>
        <w:t>Окуучулардын олимпиадага, экзаменге, сабакка даярдануусу боюнча көрсөтмө.</w:t>
      </w:r>
    </w:p>
    <w:p w:rsidR="0051624F" w:rsidRPr="0051624F" w:rsidRDefault="0051624F" w:rsidP="0051624F">
      <w:pPr>
        <w:rPr>
          <w:rFonts w:ascii="Times New Roman" w:hAnsi="Times New Roman" w:cs="Times New Roman"/>
          <w:b/>
          <w:szCs w:val="28"/>
          <w:lang w:val="ky-KG"/>
        </w:rPr>
      </w:pPr>
      <w:r>
        <w:rPr>
          <w:rFonts w:ascii="Times New Roman" w:hAnsi="Times New Roman" w:cs="Times New Roman"/>
          <w:b/>
          <w:szCs w:val="28"/>
          <w:lang w:val="ky-KG"/>
        </w:rPr>
        <w:t xml:space="preserve">Катышты: 16 мугалим </w:t>
      </w:r>
    </w:p>
    <w:p w:rsidR="004A0B66" w:rsidRPr="0051624F" w:rsidRDefault="004A0B66" w:rsidP="0051624F">
      <w:pPr>
        <w:pStyle w:val="a3"/>
        <w:numPr>
          <w:ilvl w:val="0"/>
          <w:numId w:val="13"/>
        </w:numPr>
        <w:jc w:val="center"/>
        <w:rPr>
          <w:rFonts w:ascii="Times New Roman" w:hAnsi="Times New Roman" w:cs="Times New Roman"/>
          <w:b/>
          <w:sz w:val="28"/>
          <w:szCs w:val="28"/>
          <w:lang w:val="ky-KG"/>
        </w:rPr>
      </w:pPr>
      <w:r w:rsidRPr="0051624F">
        <w:rPr>
          <w:rFonts w:ascii="Times New Roman" w:hAnsi="Times New Roman" w:cs="Times New Roman"/>
          <w:b/>
          <w:sz w:val="28"/>
          <w:szCs w:val="28"/>
          <w:lang w:val="ky-KG"/>
        </w:rPr>
        <w:t>Олимпиадага даярдануу.</w:t>
      </w:r>
    </w:p>
    <w:p w:rsidR="004A0B66" w:rsidRDefault="004A0B66" w:rsidP="004A0B66">
      <w:pPr>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5E2047">
        <w:rPr>
          <w:rFonts w:ascii="Times New Roman" w:hAnsi="Times New Roman" w:cs="Times New Roman"/>
          <w:sz w:val="28"/>
          <w:szCs w:val="28"/>
          <w:lang w:val="ky-KG"/>
        </w:rPr>
        <w:t xml:space="preserve">  </w:t>
      </w:r>
      <w:r>
        <w:rPr>
          <w:rFonts w:ascii="Times New Roman" w:hAnsi="Times New Roman" w:cs="Times New Roman"/>
          <w:sz w:val="28"/>
          <w:szCs w:val="28"/>
          <w:lang w:val="ky-KG"/>
        </w:rPr>
        <w:t xml:space="preserve"> Олимпиадага, конкурс, көргөзмөлөргө албетте, катыш. Булар  сенин талантыңды жүзөгө чыгарып, билимиңе түрткү берет. Булардын баарына  алдын ала даярдан. Олимпиада   окуучулардын билим сапаты, интеллектиги,кругозорун аныкталуучу  сынак болуп эсептелинет.</w:t>
      </w:r>
    </w:p>
    <w:p w:rsidR="004A0B66" w:rsidRDefault="005E2047" w:rsidP="004A0B66">
      <w:pPr>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4A0B66">
        <w:rPr>
          <w:rFonts w:ascii="Times New Roman" w:hAnsi="Times New Roman" w:cs="Times New Roman"/>
          <w:sz w:val="28"/>
          <w:szCs w:val="28"/>
          <w:lang w:val="ky-KG"/>
        </w:rPr>
        <w:t>Олимпиадага  мыкты даярданууга  төмөнкүлөрдү сунуш кылабыз:</w:t>
      </w:r>
    </w:p>
    <w:p w:rsidR="004A0B66" w:rsidRDefault="004A0B66" w:rsidP="004A0B66">
      <w:pPr>
        <w:pStyle w:val="a3"/>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t>Олимпиадага даярдануу боюнча  мугалим менен бирдикте индивидуалдык план, программа түзүү. Аткарылышын контролдоо.</w:t>
      </w:r>
    </w:p>
    <w:p w:rsidR="004A0B66" w:rsidRDefault="004A0B66" w:rsidP="004A0B66">
      <w:pPr>
        <w:pStyle w:val="a3"/>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lastRenderedPageBreak/>
        <w:t>Окуучуларга олимпиадага  даярдануу үчүн  сунуш кылынуучу  адабияттар тизмесин түзүп,(15-20 китеп) мүмкүн болсо таап алуу.</w:t>
      </w:r>
    </w:p>
    <w:p w:rsidR="004A0B66" w:rsidRDefault="008A0E50" w:rsidP="004A0B66">
      <w:pPr>
        <w:pStyle w:val="a3"/>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t>Атайын олимпиадалык  тапшырмалар жыйнагын таап даярданууну уюштуруу. Мисалы: “Задачи Московских олимпиад”, Задачи Московских физических олимпиад” ж.б.</w:t>
      </w:r>
    </w:p>
    <w:p w:rsidR="008A0E50" w:rsidRDefault="008A0E50" w:rsidP="004A0B66">
      <w:pPr>
        <w:pStyle w:val="a3"/>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t>Жайкы каникулга кетер алдынан үч айга  тапшырма даярдап алуу. Мүмкүн болсо каникул ичинде 4-5 жолу мугалим менен  чогулушуп  чогуу иштөө.</w:t>
      </w:r>
    </w:p>
    <w:p w:rsidR="008A0E50" w:rsidRDefault="008A0E50" w:rsidP="004A0B66">
      <w:pPr>
        <w:pStyle w:val="a3"/>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t>Областтык, республикалык  олимпиадага  материалдарын таап, даярдануу.</w:t>
      </w:r>
    </w:p>
    <w:p w:rsidR="008A0E50" w:rsidRDefault="008A0E50" w:rsidP="004A0B66">
      <w:pPr>
        <w:pStyle w:val="a3"/>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t>Областтык, республикалык олимпиада катышуучулары  менен жолугушуу өткөрүү.</w:t>
      </w:r>
    </w:p>
    <w:p w:rsidR="008A0E50" w:rsidRDefault="008A0E50" w:rsidP="004A0B66">
      <w:pPr>
        <w:pStyle w:val="a3"/>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t>Ошол предмет боюнча кругозорду өстүрүү планын түзүү, иш алып баруу.</w:t>
      </w:r>
    </w:p>
    <w:p w:rsidR="008A0E50" w:rsidRDefault="008A0E50" w:rsidP="004A0B66">
      <w:pPr>
        <w:pStyle w:val="a3"/>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t>Телевизордон атайын берүүлөрдү көрүү. Суроо-жооп талкуу уюштуруу.</w:t>
      </w:r>
    </w:p>
    <w:p w:rsidR="008A0E50" w:rsidRDefault="008A0E50" w:rsidP="004A0B66">
      <w:pPr>
        <w:pStyle w:val="a3"/>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t>Ошол предмет боюнча орто мектеп курсун (6-11-кл) бир бүтүн, кыскача конспект кылып даярдоо.</w:t>
      </w:r>
    </w:p>
    <w:p w:rsidR="008A0E50" w:rsidRDefault="008A0E50" w:rsidP="004A0B66">
      <w:pPr>
        <w:pStyle w:val="a3"/>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t>Предмет боюнча түшүнүктөр системасын түзүп даярдоо.</w:t>
      </w:r>
    </w:p>
    <w:p w:rsidR="008A0E50" w:rsidRDefault="008A0E50" w:rsidP="004A0B66">
      <w:pPr>
        <w:pStyle w:val="a3"/>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t>Атайын тереңдетип окутуу  программасын, китебин таап иштөө.</w:t>
      </w:r>
    </w:p>
    <w:p w:rsidR="008A0E50" w:rsidRDefault="00D3216F" w:rsidP="004A0B66">
      <w:pPr>
        <w:pStyle w:val="a3"/>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t>Ошол предмет боюнча билимдерди өздөштүрүп, көнүгүү, машыгуу аркылуу  билгичтиктерди үйрөтүү.</w:t>
      </w:r>
    </w:p>
    <w:p w:rsidR="00D3216F" w:rsidRDefault="00D3216F" w:rsidP="004A0B66">
      <w:pPr>
        <w:pStyle w:val="a3"/>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t>Практикалык , лабораториялык иштердин нормасын аткаруу.</w:t>
      </w:r>
    </w:p>
    <w:p w:rsidR="00D3216F" w:rsidRDefault="00D3216F" w:rsidP="004A0B66">
      <w:pPr>
        <w:pStyle w:val="a3"/>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t>Төрт деңгээлдеги маселе,  мисал тапшырмаларды аткарып үйрөнүү:</w:t>
      </w:r>
    </w:p>
    <w:p w:rsidR="00D3216F" w:rsidRDefault="00D3216F" w:rsidP="00D3216F">
      <w:pPr>
        <w:pStyle w:val="a3"/>
        <w:rPr>
          <w:rFonts w:ascii="Times New Roman" w:hAnsi="Times New Roman" w:cs="Times New Roman"/>
          <w:sz w:val="28"/>
          <w:szCs w:val="28"/>
          <w:lang w:val="ky-KG"/>
        </w:rPr>
      </w:pPr>
      <w:r>
        <w:rPr>
          <w:rFonts w:ascii="Times New Roman" w:hAnsi="Times New Roman" w:cs="Times New Roman"/>
          <w:sz w:val="28"/>
          <w:szCs w:val="28"/>
          <w:lang w:val="ky-KG"/>
        </w:rPr>
        <w:t>а)Жөнөкөй;</w:t>
      </w:r>
    </w:p>
    <w:p w:rsidR="00D3216F" w:rsidRDefault="00D3216F" w:rsidP="00D3216F">
      <w:pPr>
        <w:pStyle w:val="a3"/>
        <w:rPr>
          <w:rFonts w:ascii="Times New Roman" w:hAnsi="Times New Roman" w:cs="Times New Roman"/>
          <w:sz w:val="28"/>
          <w:szCs w:val="28"/>
          <w:lang w:val="ky-KG"/>
        </w:rPr>
      </w:pPr>
      <w:r>
        <w:rPr>
          <w:rFonts w:ascii="Times New Roman" w:hAnsi="Times New Roman" w:cs="Times New Roman"/>
          <w:sz w:val="28"/>
          <w:szCs w:val="28"/>
          <w:lang w:val="ky-KG"/>
        </w:rPr>
        <w:t>б)орто;</w:t>
      </w:r>
    </w:p>
    <w:p w:rsidR="00D3216F" w:rsidRDefault="00D3216F" w:rsidP="00D3216F">
      <w:pPr>
        <w:pStyle w:val="a3"/>
        <w:rPr>
          <w:rFonts w:ascii="Times New Roman" w:hAnsi="Times New Roman" w:cs="Times New Roman"/>
          <w:sz w:val="28"/>
          <w:szCs w:val="28"/>
          <w:lang w:val="ky-KG"/>
        </w:rPr>
      </w:pPr>
      <w:r>
        <w:rPr>
          <w:rFonts w:ascii="Times New Roman" w:hAnsi="Times New Roman" w:cs="Times New Roman"/>
          <w:sz w:val="28"/>
          <w:szCs w:val="28"/>
          <w:lang w:val="ky-KG"/>
        </w:rPr>
        <w:t>в)Татаал;</w:t>
      </w:r>
    </w:p>
    <w:p w:rsidR="00D3216F" w:rsidRDefault="00D3216F" w:rsidP="00D3216F">
      <w:pPr>
        <w:pStyle w:val="a3"/>
        <w:rPr>
          <w:rFonts w:ascii="Times New Roman" w:hAnsi="Times New Roman" w:cs="Times New Roman"/>
          <w:sz w:val="28"/>
          <w:szCs w:val="28"/>
          <w:lang w:val="ky-KG"/>
        </w:rPr>
      </w:pPr>
      <w:r>
        <w:rPr>
          <w:rFonts w:ascii="Times New Roman" w:hAnsi="Times New Roman" w:cs="Times New Roman"/>
          <w:sz w:val="28"/>
          <w:szCs w:val="28"/>
          <w:lang w:val="ky-KG"/>
        </w:rPr>
        <w:t>г)Өтө татаал маселе, мисал тапшырмалар.</w:t>
      </w:r>
    </w:p>
    <w:p w:rsidR="00D3216F" w:rsidRDefault="00D3216F" w:rsidP="00D3216F">
      <w:pPr>
        <w:pStyle w:val="a3"/>
        <w:rPr>
          <w:rFonts w:ascii="Times New Roman" w:hAnsi="Times New Roman" w:cs="Times New Roman"/>
          <w:sz w:val="28"/>
          <w:szCs w:val="28"/>
          <w:lang w:val="ky-KG"/>
        </w:rPr>
      </w:pPr>
    </w:p>
    <w:p w:rsidR="00D3216F" w:rsidRDefault="00D3216F" w:rsidP="00D3216F">
      <w:pPr>
        <w:pStyle w:val="a3"/>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t>ЖОЖ, башка мектеп  мугалимдерден  да консультация алуу, китеп колдонмо алып, пайдалануу.</w:t>
      </w:r>
    </w:p>
    <w:p w:rsidR="00D3216F" w:rsidRDefault="00D3216F" w:rsidP="00D3216F">
      <w:pPr>
        <w:pStyle w:val="a3"/>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t>Ошол сабак боюнчагезит,журналдагы жаңылыктарды окуп үйрөнүү.</w:t>
      </w:r>
    </w:p>
    <w:p w:rsidR="00D3216F" w:rsidRDefault="00D3216F" w:rsidP="00D3216F">
      <w:pPr>
        <w:pStyle w:val="a3"/>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t>Оозеки, жазуу түрүндөгү  тапшырмаларды  аткарууга даярдануу.</w:t>
      </w:r>
    </w:p>
    <w:p w:rsidR="00D3216F" w:rsidRDefault="00D3216F" w:rsidP="00D3216F">
      <w:pPr>
        <w:pStyle w:val="a3"/>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t>Чыгармачылык иштерге даярдануу. Көп варианттуу тапшырмаларга даярдана билүү.</w:t>
      </w:r>
    </w:p>
    <w:p w:rsidR="00D3216F" w:rsidRDefault="00D3216F" w:rsidP="00D3216F">
      <w:pPr>
        <w:pStyle w:val="a3"/>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t>Мезгил-мезгили менен даярдыкты текшерип кемчиликтерин  билим түзөтүп туруу.</w:t>
      </w:r>
    </w:p>
    <w:p w:rsidR="00D3216F" w:rsidRDefault="00D3216F" w:rsidP="00D3216F">
      <w:pPr>
        <w:pStyle w:val="a3"/>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lastRenderedPageBreak/>
        <w:t>Ар бир предмет боюнча олимпиадага  даярданууга түзүлгөн, усулдук  сунуштарды ( мугалим окуучу даярдыгын) эскертмелерди үйрөтүп чыгуу.</w:t>
      </w:r>
    </w:p>
    <w:p w:rsidR="00D3216F" w:rsidRDefault="00D3216F" w:rsidP="00D3216F">
      <w:pPr>
        <w:pStyle w:val="a3"/>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t>“Пособия для поступающих в ВУЗы”,  “Сборник задач по физике, химии” ж.б. таап үйрөнүү.</w:t>
      </w:r>
    </w:p>
    <w:p w:rsidR="00D3216F" w:rsidRDefault="006F14DF" w:rsidP="00D3216F">
      <w:pPr>
        <w:pStyle w:val="a3"/>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t>Видео, магнитофон кассеталарын, интернет пайдалануу.</w:t>
      </w:r>
    </w:p>
    <w:p w:rsidR="006F14DF" w:rsidRDefault="006F14DF" w:rsidP="00D3216F">
      <w:pPr>
        <w:pStyle w:val="a3"/>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t>Ошол предмет боюнча:</w:t>
      </w:r>
    </w:p>
    <w:p w:rsidR="006F14DF" w:rsidRDefault="006F14DF" w:rsidP="006F14DF">
      <w:pPr>
        <w:pStyle w:val="a3"/>
        <w:numPr>
          <w:ilvl w:val="0"/>
          <w:numId w:val="8"/>
        </w:numPr>
        <w:rPr>
          <w:rFonts w:ascii="Times New Roman" w:hAnsi="Times New Roman" w:cs="Times New Roman"/>
          <w:sz w:val="28"/>
          <w:szCs w:val="28"/>
          <w:lang w:val="ky-KG"/>
        </w:rPr>
      </w:pPr>
      <w:r>
        <w:rPr>
          <w:rFonts w:ascii="Times New Roman" w:hAnsi="Times New Roman" w:cs="Times New Roman"/>
          <w:sz w:val="28"/>
          <w:szCs w:val="28"/>
          <w:lang w:val="ky-KG"/>
        </w:rPr>
        <w:t>Энциклопедия.</w:t>
      </w:r>
    </w:p>
    <w:p w:rsidR="006F14DF" w:rsidRDefault="006F14DF" w:rsidP="006F14DF">
      <w:pPr>
        <w:pStyle w:val="a3"/>
        <w:numPr>
          <w:ilvl w:val="0"/>
          <w:numId w:val="8"/>
        </w:numPr>
        <w:rPr>
          <w:rFonts w:ascii="Times New Roman" w:hAnsi="Times New Roman" w:cs="Times New Roman"/>
          <w:sz w:val="28"/>
          <w:szCs w:val="28"/>
          <w:lang w:val="ky-KG"/>
        </w:rPr>
      </w:pPr>
      <w:r>
        <w:rPr>
          <w:rFonts w:ascii="Times New Roman" w:hAnsi="Times New Roman" w:cs="Times New Roman"/>
          <w:sz w:val="28"/>
          <w:szCs w:val="28"/>
          <w:lang w:val="ky-KG"/>
        </w:rPr>
        <w:t>Словарь</w:t>
      </w:r>
    </w:p>
    <w:p w:rsidR="006F14DF" w:rsidRDefault="006F14DF" w:rsidP="006F14DF">
      <w:pPr>
        <w:pStyle w:val="a3"/>
        <w:numPr>
          <w:ilvl w:val="0"/>
          <w:numId w:val="8"/>
        </w:numPr>
        <w:rPr>
          <w:rFonts w:ascii="Times New Roman" w:hAnsi="Times New Roman" w:cs="Times New Roman"/>
          <w:sz w:val="28"/>
          <w:szCs w:val="28"/>
          <w:lang w:val="ky-KG"/>
        </w:rPr>
      </w:pPr>
      <w:r>
        <w:rPr>
          <w:rFonts w:ascii="Times New Roman" w:hAnsi="Times New Roman" w:cs="Times New Roman"/>
          <w:sz w:val="28"/>
          <w:szCs w:val="28"/>
          <w:lang w:val="ky-KG"/>
        </w:rPr>
        <w:t>Справочник.</w:t>
      </w:r>
    </w:p>
    <w:p w:rsidR="006F14DF" w:rsidRDefault="006F14DF" w:rsidP="006F14DF">
      <w:pPr>
        <w:pStyle w:val="a3"/>
        <w:numPr>
          <w:ilvl w:val="0"/>
          <w:numId w:val="8"/>
        </w:numPr>
        <w:rPr>
          <w:rFonts w:ascii="Times New Roman" w:hAnsi="Times New Roman" w:cs="Times New Roman"/>
          <w:sz w:val="28"/>
          <w:szCs w:val="28"/>
          <w:lang w:val="ky-KG"/>
        </w:rPr>
      </w:pPr>
      <w:r>
        <w:rPr>
          <w:rFonts w:ascii="Times New Roman" w:hAnsi="Times New Roman" w:cs="Times New Roman"/>
          <w:sz w:val="28"/>
          <w:szCs w:val="28"/>
          <w:lang w:val="ky-KG"/>
        </w:rPr>
        <w:t>Пособие.</w:t>
      </w:r>
    </w:p>
    <w:p w:rsidR="006F14DF" w:rsidRDefault="006F14DF" w:rsidP="006F14DF">
      <w:pPr>
        <w:pStyle w:val="a3"/>
        <w:numPr>
          <w:ilvl w:val="0"/>
          <w:numId w:val="8"/>
        </w:numPr>
        <w:rPr>
          <w:rFonts w:ascii="Times New Roman" w:hAnsi="Times New Roman" w:cs="Times New Roman"/>
          <w:sz w:val="28"/>
          <w:szCs w:val="28"/>
          <w:lang w:val="ky-KG"/>
        </w:rPr>
      </w:pPr>
      <w:r>
        <w:rPr>
          <w:rFonts w:ascii="Times New Roman" w:hAnsi="Times New Roman" w:cs="Times New Roman"/>
          <w:sz w:val="28"/>
          <w:szCs w:val="28"/>
          <w:lang w:val="ky-KG"/>
        </w:rPr>
        <w:t>Хрестоматия ж.б. таап даярдануу.</w:t>
      </w:r>
    </w:p>
    <w:p w:rsidR="006F14DF" w:rsidRDefault="006F14DF" w:rsidP="006F14DF">
      <w:pPr>
        <w:pStyle w:val="a3"/>
        <w:numPr>
          <w:ilvl w:val="0"/>
          <w:numId w:val="7"/>
        </w:numPr>
        <w:rPr>
          <w:rFonts w:ascii="Times New Roman" w:hAnsi="Times New Roman" w:cs="Times New Roman"/>
          <w:sz w:val="28"/>
          <w:szCs w:val="28"/>
          <w:lang w:val="ky-KG"/>
        </w:rPr>
      </w:pPr>
      <w:r>
        <w:rPr>
          <w:rFonts w:ascii="Times New Roman" w:hAnsi="Times New Roman" w:cs="Times New Roman"/>
          <w:sz w:val="28"/>
          <w:szCs w:val="28"/>
          <w:lang w:val="ky-KG"/>
        </w:rPr>
        <w:t>Олимпиадага даярдануу боюнча жалпы дептер, конспект, сөздүк түзүү.</w:t>
      </w:r>
    </w:p>
    <w:p w:rsidR="00E271B6" w:rsidRDefault="00E271B6" w:rsidP="00E271B6">
      <w:pPr>
        <w:rPr>
          <w:rFonts w:ascii="Times New Roman" w:hAnsi="Times New Roman" w:cs="Times New Roman"/>
          <w:sz w:val="28"/>
          <w:szCs w:val="28"/>
          <w:lang w:val="ky-KG"/>
        </w:rPr>
      </w:pPr>
    </w:p>
    <w:p w:rsidR="0051624F" w:rsidRPr="0051624F" w:rsidRDefault="0051624F" w:rsidP="0051624F">
      <w:pPr>
        <w:pStyle w:val="a3"/>
        <w:numPr>
          <w:ilvl w:val="0"/>
          <w:numId w:val="13"/>
        </w:numPr>
        <w:jc w:val="center"/>
        <w:rPr>
          <w:rFonts w:ascii="Times New Roman" w:hAnsi="Times New Roman" w:cs="Times New Roman"/>
          <w:b/>
          <w:sz w:val="32"/>
          <w:szCs w:val="32"/>
          <w:lang w:val="ky-KG"/>
        </w:rPr>
      </w:pPr>
      <w:r w:rsidRPr="0051624F">
        <w:rPr>
          <w:rFonts w:ascii="Times New Roman" w:hAnsi="Times New Roman" w:cs="Times New Roman"/>
          <w:b/>
          <w:sz w:val="32"/>
          <w:szCs w:val="32"/>
          <w:lang w:val="ky-KG"/>
        </w:rPr>
        <w:t>Сабак, экзаменге өз алдынча даярдануу  программасында эмнелер болуу керек?</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t>Өткөн курсту (классты) кайталоо</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t>Өткөн темаларды кайталоо (глава,бөлүм).</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t>Эреже,формула, аныктама ж.б жаттоо.</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t>Маселе, мисал, көнүгүү иштөө.</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t>Модел, система, схема түзүү</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t>Словарь (сөздүк) түзүү.</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t>Ошол сабактан кошумча китеп окууга (илимий, илимий-популярдуу адабий)  мугалим тизме берет.</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t>Энциклопедия, справочник, сөздүк менен иштөө.</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t>Гезит,журнал менен иштөө</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t>ЭВМ,компьютерде иштөө</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t>Атайын теле-радио берүүнү көрүп, угуу.</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t xml:space="preserve"> Жазма иштерди жазуу(доклар, реферат).</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t>Ошол предмет боюнча окумуштуулардын өмүр баянын, ишмердүүлүгүн үйрөнүү.</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t>Суроолорго жооп ( мугалим түзгөн, китептеги суроолор) даярдоо.</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t>Ар бир предметтен түшүнүктөр системасын түзүп чыгуу.</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t>Суроо-жооп өткөрүү. (Өз ара баарлашуу).</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t>Ошол сабак, илимдин соңку жетишкендиктерин табуу.</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t>Өз-ара консультация (окуучу ассистенттер менен)</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t>Предмет каанада иштөө</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t>Тапшырма, мисал, көнүгүү түзүү.</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lastRenderedPageBreak/>
        <w:t>Орус тилинен сөздүк түзүү.</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t>Англис тилинен сөздүк түзүү</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t>Жаңы коомдук, саясий экономикалык сөздөр боюнча сөздүк түзүү.</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t>Кругозор өстүрүү.</w:t>
      </w:r>
    </w:p>
    <w:p w:rsidR="0051624F" w:rsidRDefault="0051624F" w:rsidP="0051624F">
      <w:pPr>
        <w:pStyle w:val="a3"/>
        <w:numPr>
          <w:ilvl w:val="0"/>
          <w:numId w:val="6"/>
        </w:numPr>
        <w:rPr>
          <w:rFonts w:ascii="Times New Roman" w:hAnsi="Times New Roman" w:cs="Times New Roman"/>
          <w:sz w:val="28"/>
          <w:szCs w:val="28"/>
          <w:lang w:val="ky-KG"/>
        </w:rPr>
      </w:pPr>
      <w:r>
        <w:rPr>
          <w:rFonts w:ascii="Times New Roman" w:hAnsi="Times New Roman" w:cs="Times New Roman"/>
          <w:sz w:val="28"/>
          <w:szCs w:val="28"/>
          <w:lang w:val="ky-KG"/>
        </w:rPr>
        <w:t>Эртеңки күнкү расписаниедеги сабактарга даярдануу (алгач ушундан башталса).</w:t>
      </w:r>
    </w:p>
    <w:p w:rsidR="007E0F22" w:rsidRPr="007E0F22" w:rsidRDefault="007E0F22" w:rsidP="007E0F22">
      <w:pPr>
        <w:jc w:val="center"/>
        <w:rPr>
          <w:rFonts w:ascii="Times New Roman" w:hAnsi="Times New Roman" w:cs="Times New Roman"/>
          <w:b/>
          <w:sz w:val="28"/>
          <w:szCs w:val="28"/>
          <w:lang w:val="ky-KG"/>
        </w:rPr>
      </w:pPr>
      <w:r w:rsidRPr="007E0F22">
        <w:rPr>
          <w:rFonts w:ascii="Times New Roman" w:hAnsi="Times New Roman" w:cs="Times New Roman"/>
          <w:b/>
          <w:sz w:val="28"/>
          <w:szCs w:val="28"/>
          <w:lang w:val="ky-KG"/>
        </w:rPr>
        <w:t>К. Мырзабеков атындагы орто мектеби</w:t>
      </w:r>
    </w:p>
    <w:p w:rsidR="007E0F22" w:rsidRPr="007E0F22" w:rsidRDefault="007E0F22" w:rsidP="007E0F22">
      <w:pPr>
        <w:rPr>
          <w:rFonts w:ascii="Times New Roman" w:hAnsi="Times New Roman" w:cs="Times New Roman"/>
          <w:b/>
          <w:sz w:val="24"/>
          <w:szCs w:val="28"/>
          <w:lang w:val="ky-KG"/>
        </w:rPr>
      </w:pPr>
      <w:r w:rsidRPr="007E0F22">
        <w:rPr>
          <w:rFonts w:ascii="Times New Roman" w:hAnsi="Times New Roman" w:cs="Times New Roman"/>
          <w:b/>
          <w:sz w:val="24"/>
          <w:szCs w:val="28"/>
          <w:lang w:val="ky-KG"/>
        </w:rPr>
        <w:t>28-октябрь 2020-ж.</w:t>
      </w:r>
    </w:p>
    <w:p w:rsidR="00E271B6" w:rsidRPr="00563795" w:rsidRDefault="00E271B6" w:rsidP="00563795">
      <w:pPr>
        <w:jc w:val="center"/>
        <w:rPr>
          <w:rFonts w:ascii="Times New Roman" w:hAnsi="Times New Roman" w:cs="Times New Roman"/>
          <w:b/>
          <w:sz w:val="28"/>
          <w:szCs w:val="28"/>
          <w:lang w:val="ky-KG"/>
        </w:rPr>
      </w:pPr>
      <w:r w:rsidRPr="00563795">
        <w:rPr>
          <w:rFonts w:ascii="Times New Roman" w:hAnsi="Times New Roman" w:cs="Times New Roman"/>
          <w:b/>
          <w:sz w:val="28"/>
          <w:szCs w:val="28"/>
          <w:lang w:val="ky-KG"/>
        </w:rPr>
        <w:t xml:space="preserve"> </w:t>
      </w:r>
      <w:r w:rsidRPr="007E0F22">
        <w:rPr>
          <w:rFonts w:ascii="Times New Roman" w:hAnsi="Times New Roman" w:cs="Times New Roman"/>
          <w:b/>
          <w:sz w:val="24"/>
          <w:szCs w:val="28"/>
          <w:lang w:val="ky-KG"/>
        </w:rPr>
        <w:t>Дифференцирленген окутуунун мааниси жана түрлөрү.</w:t>
      </w:r>
    </w:p>
    <w:p w:rsidR="00E271B6" w:rsidRDefault="00E271B6" w:rsidP="00E271B6">
      <w:pPr>
        <w:rPr>
          <w:rFonts w:ascii="Times New Roman" w:hAnsi="Times New Roman" w:cs="Times New Roman"/>
          <w:sz w:val="28"/>
          <w:szCs w:val="28"/>
          <w:lang w:val="ky-KG"/>
        </w:rPr>
      </w:pPr>
      <w:r w:rsidRPr="00563795">
        <w:rPr>
          <w:rFonts w:ascii="Times New Roman" w:hAnsi="Times New Roman" w:cs="Times New Roman"/>
          <w:b/>
          <w:sz w:val="28"/>
          <w:szCs w:val="28"/>
          <w:lang w:val="ky-KG"/>
        </w:rPr>
        <w:t>Деңгээлдештирилген (Дифференцирленген) окутуу</w:t>
      </w:r>
      <w:r>
        <w:rPr>
          <w:rFonts w:ascii="Times New Roman" w:hAnsi="Times New Roman" w:cs="Times New Roman"/>
          <w:sz w:val="28"/>
          <w:szCs w:val="28"/>
          <w:lang w:val="ky-KG"/>
        </w:rPr>
        <w:t xml:space="preserve"> деп  окуучулардын жекече  өзгөчөлүктөрүн  эске алуу аркылуу  окутууну түшүнөбүз.  Анын маанисин карап көрөлү.  Жалпы билим берүүчү мектептерди  бардык балдар бирдиктүү  окуу пландары,  окуу программалары, окуу китептери  жана бирдиктүү  окуу куралдары менен окутулат.  Бирок алардын тубаса  жөндөмдүүлүктөрү, кызыкчылыктары, өсүү деңгээли, турмуштук пландары ар башка.</w:t>
      </w:r>
      <w:r w:rsidR="008043F4">
        <w:rPr>
          <w:rFonts w:ascii="Times New Roman" w:hAnsi="Times New Roman" w:cs="Times New Roman"/>
          <w:sz w:val="28"/>
          <w:szCs w:val="28"/>
          <w:lang w:val="ky-KG"/>
        </w:rPr>
        <w:t xml:space="preserve"> Башталгыч класстарда  мындай чыгармачылыктары  байкалбаса да улам барган сайын  айырмалана баштайт. Ошондуктан  жогорку класстарда бүткүл класс  менен иштөөдө ал айырмачылыктарды эсепке алуу  кыйындай берет.</w:t>
      </w:r>
    </w:p>
    <w:p w:rsidR="008043F4" w:rsidRPr="005E2047" w:rsidRDefault="008043F4" w:rsidP="00E271B6">
      <w:pPr>
        <w:rPr>
          <w:rFonts w:ascii="Times New Roman" w:hAnsi="Times New Roman" w:cs="Times New Roman"/>
          <w:b/>
          <w:sz w:val="28"/>
          <w:szCs w:val="28"/>
          <w:lang w:val="ky-KG"/>
        </w:rPr>
      </w:pPr>
      <w:r>
        <w:rPr>
          <w:rFonts w:ascii="Times New Roman" w:hAnsi="Times New Roman" w:cs="Times New Roman"/>
          <w:sz w:val="28"/>
          <w:szCs w:val="28"/>
          <w:lang w:val="ky-KG"/>
        </w:rPr>
        <w:t xml:space="preserve">  Окуучулардын  типтүү айырмачылыктарын  эсепке алуу менен мүнөздөлүүчү окуу тарбиялык процесс- </w:t>
      </w:r>
      <w:r w:rsidRPr="005E2047">
        <w:rPr>
          <w:rFonts w:ascii="Times New Roman" w:hAnsi="Times New Roman" w:cs="Times New Roman"/>
          <w:b/>
          <w:sz w:val="28"/>
          <w:szCs w:val="28"/>
          <w:lang w:val="ky-KG"/>
        </w:rPr>
        <w:t>дифференцирленген процесс</w:t>
      </w:r>
      <w:r>
        <w:rPr>
          <w:rFonts w:ascii="Times New Roman" w:hAnsi="Times New Roman" w:cs="Times New Roman"/>
          <w:sz w:val="28"/>
          <w:szCs w:val="28"/>
          <w:lang w:val="ky-KG"/>
        </w:rPr>
        <w:t xml:space="preserve"> деп, ал эми  мындай процесстеги  окутуу болсо  </w:t>
      </w:r>
      <w:r w:rsidRPr="005E2047">
        <w:rPr>
          <w:rFonts w:ascii="Times New Roman" w:hAnsi="Times New Roman" w:cs="Times New Roman"/>
          <w:b/>
          <w:sz w:val="28"/>
          <w:szCs w:val="28"/>
          <w:lang w:val="ky-KG"/>
        </w:rPr>
        <w:t>дифференцирленген окутуу деп аталат.</w:t>
      </w:r>
    </w:p>
    <w:p w:rsidR="008043F4" w:rsidRDefault="00FB2C1E" w:rsidP="00E271B6">
      <w:pPr>
        <w:rPr>
          <w:rFonts w:ascii="Times New Roman" w:hAnsi="Times New Roman" w:cs="Times New Roman"/>
          <w:sz w:val="28"/>
          <w:szCs w:val="28"/>
          <w:lang w:val="ky-KG"/>
        </w:rPr>
      </w:pPr>
      <w:r>
        <w:rPr>
          <w:rFonts w:ascii="Times New Roman" w:hAnsi="Times New Roman" w:cs="Times New Roman"/>
          <w:sz w:val="28"/>
          <w:szCs w:val="28"/>
          <w:lang w:val="ky-KG"/>
        </w:rPr>
        <w:t>Окутууну дифференцирлөө  боюнча эки түрдүү түшүнүк бар</w:t>
      </w:r>
      <w:r w:rsidR="00FF64DC">
        <w:rPr>
          <w:rFonts w:ascii="Times New Roman" w:hAnsi="Times New Roman" w:cs="Times New Roman"/>
          <w:sz w:val="28"/>
          <w:szCs w:val="28"/>
          <w:lang w:val="ky-KG"/>
        </w:rPr>
        <w:t xml:space="preserve">: </w:t>
      </w:r>
    </w:p>
    <w:p w:rsidR="00FF64DC" w:rsidRPr="00FF64DC" w:rsidRDefault="00FF64DC" w:rsidP="00E271B6">
      <w:pPr>
        <w:rPr>
          <w:rFonts w:ascii="Times New Roman" w:hAnsi="Times New Roman" w:cs="Times New Roman"/>
          <w:b/>
          <w:sz w:val="28"/>
          <w:szCs w:val="28"/>
          <w:lang w:val="ky-KG"/>
        </w:rPr>
      </w:pPr>
      <w:r w:rsidRPr="00FF64DC">
        <w:rPr>
          <w:rFonts w:ascii="Times New Roman" w:hAnsi="Times New Roman" w:cs="Times New Roman"/>
          <w:b/>
          <w:sz w:val="28"/>
          <w:szCs w:val="28"/>
          <w:lang w:val="ky-KG"/>
        </w:rPr>
        <w:t>тышкы жана ички</w:t>
      </w:r>
      <w:r w:rsidR="005E2047">
        <w:rPr>
          <w:rFonts w:ascii="Times New Roman" w:hAnsi="Times New Roman" w:cs="Times New Roman"/>
          <w:b/>
          <w:sz w:val="28"/>
          <w:szCs w:val="28"/>
          <w:lang w:val="ky-KG"/>
        </w:rPr>
        <w:t xml:space="preserve"> </w:t>
      </w:r>
      <w:r w:rsidRPr="00FF64DC">
        <w:rPr>
          <w:rFonts w:ascii="Times New Roman" w:hAnsi="Times New Roman" w:cs="Times New Roman"/>
          <w:b/>
          <w:sz w:val="28"/>
          <w:szCs w:val="28"/>
          <w:lang w:val="ky-KG"/>
        </w:rPr>
        <w:t>дифференцирлөө.</w:t>
      </w:r>
    </w:p>
    <w:p w:rsidR="00FF64DC" w:rsidRDefault="00FF64DC" w:rsidP="00E271B6">
      <w:pPr>
        <w:rPr>
          <w:rFonts w:ascii="Times New Roman" w:hAnsi="Times New Roman" w:cs="Times New Roman"/>
          <w:sz w:val="28"/>
          <w:szCs w:val="28"/>
          <w:lang w:val="ky-KG"/>
        </w:rPr>
      </w:pPr>
      <w:r>
        <w:rPr>
          <w:rFonts w:ascii="Times New Roman" w:hAnsi="Times New Roman" w:cs="Times New Roman"/>
          <w:sz w:val="28"/>
          <w:szCs w:val="28"/>
          <w:lang w:val="ky-KG"/>
        </w:rPr>
        <w:t>Тышкы дифференцирлөө  окуучулардын жекече өзгөчөлүктөрүн эске алуу үчүн алар атайын дифференцирленген окуу группаларына бөлүштүрүлөт  жана атайын класстар, мектептер түзүлөт.</w:t>
      </w:r>
    </w:p>
    <w:p w:rsidR="00FF64DC" w:rsidRDefault="00FF64DC" w:rsidP="00E271B6">
      <w:pPr>
        <w:rPr>
          <w:rFonts w:ascii="Times New Roman" w:hAnsi="Times New Roman" w:cs="Times New Roman"/>
          <w:sz w:val="28"/>
          <w:szCs w:val="28"/>
          <w:lang w:val="ky-KG"/>
        </w:rPr>
      </w:pPr>
      <w:r>
        <w:rPr>
          <w:rFonts w:ascii="Times New Roman" w:hAnsi="Times New Roman" w:cs="Times New Roman"/>
          <w:sz w:val="28"/>
          <w:szCs w:val="28"/>
          <w:lang w:val="ky-KG"/>
        </w:rPr>
        <w:t xml:space="preserve"> Окутууну  тышкы дифференцирлөөнүн төрт түрү бар:</w:t>
      </w:r>
    </w:p>
    <w:p w:rsidR="00FF64DC" w:rsidRDefault="00FF64DC" w:rsidP="00FF64DC">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окуучулардын  жөндөмдүүлүктөрү боюнча;</w:t>
      </w:r>
    </w:p>
    <w:p w:rsidR="00FF64DC" w:rsidRDefault="00FF64DC" w:rsidP="00FF64DC">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жөндөмсүздүктөрү боюнча;</w:t>
      </w:r>
    </w:p>
    <w:p w:rsidR="00FF64DC" w:rsidRDefault="00FF64DC" w:rsidP="00FF64DC">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алардын келечекке ээ боло турган кесиби боюнча;</w:t>
      </w:r>
    </w:p>
    <w:p w:rsidR="00FF64DC" w:rsidRDefault="00FF64DC" w:rsidP="00FF64DC">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алардын  кызыкчылыктары боюнча дифференцирлөө.</w:t>
      </w:r>
    </w:p>
    <w:p w:rsidR="00FF64DC" w:rsidRDefault="00FF64DC" w:rsidP="00FF64DC">
      <w:pPr>
        <w:rPr>
          <w:rFonts w:ascii="Times New Roman" w:hAnsi="Times New Roman" w:cs="Times New Roman"/>
          <w:sz w:val="28"/>
          <w:szCs w:val="28"/>
          <w:lang w:val="ky-KG"/>
        </w:rPr>
      </w:pPr>
      <w:r w:rsidRPr="005E2047">
        <w:rPr>
          <w:rFonts w:ascii="Times New Roman" w:hAnsi="Times New Roman" w:cs="Times New Roman"/>
          <w:b/>
          <w:sz w:val="28"/>
          <w:szCs w:val="28"/>
          <w:lang w:val="ky-KG"/>
        </w:rPr>
        <w:lastRenderedPageBreak/>
        <w:t>Ички дифференцирлөөдө</w:t>
      </w:r>
      <w:r>
        <w:rPr>
          <w:rFonts w:ascii="Times New Roman" w:hAnsi="Times New Roman" w:cs="Times New Roman"/>
          <w:sz w:val="28"/>
          <w:szCs w:val="28"/>
          <w:lang w:val="ky-KG"/>
        </w:rPr>
        <w:t xml:space="preserve">  окуучулардын жекече  өзгөчөлүктөрүн  эске алуу  мугалимдин кадимки эле класста иштөөсүндө ишке  ашырылат.  Алардын мааниси төмөндөгүдөй.</w:t>
      </w:r>
    </w:p>
    <w:p w:rsidR="00FF64DC" w:rsidRDefault="00FF64DC" w:rsidP="00FF64DC">
      <w:pPr>
        <w:rPr>
          <w:rFonts w:ascii="Times New Roman" w:hAnsi="Times New Roman" w:cs="Times New Roman"/>
          <w:sz w:val="28"/>
          <w:szCs w:val="28"/>
          <w:lang w:val="ky-KG"/>
        </w:rPr>
      </w:pPr>
      <w:r>
        <w:rPr>
          <w:rFonts w:ascii="Times New Roman" w:hAnsi="Times New Roman" w:cs="Times New Roman"/>
          <w:sz w:val="28"/>
          <w:szCs w:val="28"/>
          <w:lang w:val="ky-KG"/>
        </w:rPr>
        <w:t xml:space="preserve">    Окуу программаларынын  мазмунунун бирдиктүүлүгү  окуу процессинде  окуучулардын бардыгына  бирдей проблеманы  сунуш кылынуу талап кылат. Бул-мугалим үчүн эң татаал  дидактикалык маселе. Анткени  сунушталгандардын кээ бири коюлган  тапшырманы  өз алдынча аткара алат.  Экинчилерине болсо ал  тапшырманы аткаруунун  жолун толук түшүндүрүп көрсөтмөйүнчө</w:t>
      </w:r>
      <w:r w:rsidR="004E0B9D">
        <w:rPr>
          <w:rFonts w:ascii="Times New Roman" w:hAnsi="Times New Roman" w:cs="Times New Roman"/>
          <w:sz w:val="28"/>
          <w:szCs w:val="28"/>
          <w:lang w:val="ky-KG"/>
        </w:rPr>
        <w:t xml:space="preserve">  алар ойлонуп  эмгектенишпейт.</w:t>
      </w:r>
    </w:p>
    <w:p w:rsidR="004E0B9D" w:rsidRDefault="004E0B9D" w:rsidP="00FF64DC">
      <w:pPr>
        <w:rPr>
          <w:rFonts w:ascii="Times New Roman" w:hAnsi="Times New Roman" w:cs="Times New Roman"/>
          <w:sz w:val="28"/>
          <w:szCs w:val="28"/>
          <w:lang w:val="ky-KG"/>
        </w:rPr>
      </w:pPr>
      <w:r>
        <w:rPr>
          <w:rFonts w:ascii="Times New Roman" w:hAnsi="Times New Roman" w:cs="Times New Roman"/>
          <w:sz w:val="28"/>
          <w:szCs w:val="28"/>
          <w:lang w:val="ky-KG"/>
        </w:rPr>
        <w:t xml:space="preserve">   Ойлонуп эмгектенүүнүн темпи боюнча да окуучулар  бири-биринен өтө  айырмаланышат: күчтүү  окуучулар начар окуучуларга  караганда  окуу материалын үч эсе тез кабыл алып түшүнүшүнө тургандыгы  белгиленген.</w:t>
      </w:r>
      <w:r w:rsidR="00095634">
        <w:rPr>
          <w:rFonts w:ascii="Times New Roman" w:hAnsi="Times New Roman" w:cs="Times New Roman"/>
          <w:sz w:val="28"/>
          <w:szCs w:val="28"/>
          <w:lang w:val="ky-KG"/>
        </w:rPr>
        <w:t xml:space="preserve"> Ошого карабастан,  мугалимдер окутуунун  темпин орточо  окуган окуучунун  темпине ылайыктап уюштурат.</w:t>
      </w:r>
      <w:r w:rsidR="00A349CD">
        <w:rPr>
          <w:rFonts w:ascii="Times New Roman" w:hAnsi="Times New Roman" w:cs="Times New Roman"/>
          <w:sz w:val="28"/>
          <w:szCs w:val="28"/>
          <w:lang w:val="ky-KG"/>
        </w:rPr>
        <w:t xml:space="preserve"> Мына ошо орточо темп бүткүл класстын жана  ар бир окуучунун  иштөө темпинин  критериясы  катарында кабыл алынат.  Мындай шарттарда  тез ойлонуп иштөөчү  күчтүү окуучулардын  толук өсүп өнүгүшү  жасалма түрдө  жакшыраак болуп калат.  Ал эми жай ойлонуп иштөөчү   балдар болсо орточо  темпке жетише албай, материал  үйрөнүлө   баштаганда коллективден чыгып,  мугалимдин башкаруусуна  камтылбай калат.  Мындай окуучулар  өздөрүн ойлонуп “эмгектенүүгө жөндөмсүзмүн”   деген туура эмес  ойго келиши мүмкүн. Андай окуучулардын эки жана үч деген баалары  алардын ишинин  темпин гана мүнөздөйт, бирок ал баалар  алардын туюнтуп  билүү мүмкүнчүлүктөрүн мүнөздөй албайт. Ошондуктан,  жай ойлонуп  иштеген окуучуларды  сабак билбеген  окуучуларга  теңебеш керек. Аларга башкаларга  салыштырганда  тез-тез жардам берип туруу зарыл.</w:t>
      </w:r>
    </w:p>
    <w:p w:rsidR="00A349CD" w:rsidRDefault="00A349CD" w:rsidP="00FF64DC">
      <w:pPr>
        <w:rPr>
          <w:rFonts w:ascii="Times New Roman" w:hAnsi="Times New Roman" w:cs="Times New Roman"/>
          <w:sz w:val="28"/>
          <w:szCs w:val="28"/>
          <w:lang w:val="ky-KG"/>
        </w:rPr>
      </w:pPr>
      <w:r>
        <w:rPr>
          <w:rFonts w:ascii="Times New Roman" w:hAnsi="Times New Roman" w:cs="Times New Roman"/>
          <w:sz w:val="28"/>
          <w:szCs w:val="28"/>
          <w:lang w:val="ky-KG"/>
        </w:rPr>
        <w:t xml:space="preserve">     Мугалим үчүн сабакты дифференцирлештирип уюштуруунун  ар түрдүү ыкмалары бар. Мисалы,  окуучуларга тапшырманы эки формада: төмөндөөчү  татаалдыкта  жана жогорулоочу татаалдыкта берсе болот.</w:t>
      </w:r>
    </w:p>
    <w:p w:rsidR="00A349CD" w:rsidRDefault="00A349CD" w:rsidP="00A349CD">
      <w:pPr>
        <w:pStyle w:val="a3"/>
        <w:numPr>
          <w:ilvl w:val="0"/>
          <w:numId w:val="10"/>
        </w:numPr>
        <w:rPr>
          <w:rFonts w:ascii="Times New Roman" w:hAnsi="Times New Roman" w:cs="Times New Roman"/>
          <w:sz w:val="28"/>
          <w:szCs w:val="28"/>
          <w:lang w:val="ky-KG"/>
        </w:rPr>
      </w:pPr>
      <w:r>
        <w:rPr>
          <w:rFonts w:ascii="Times New Roman" w:hAnsi="Times New Roman" w:cs="Times New Roman"/>
          <w:sz w:val="28"/>
          <w:szCs w:val="28"/>
          <w:lang w:val="ky-KG"/>
        </w:rPr>
        <w:t xml:space="preserve">Төмөнкү татаалдыктагы тапшырма.  Бул тапшырмалардын  бир нече варианты, мисалы, формуланы чыгаруу, теорияны далилдөө, туюнтманы аныктоо ж.б. </w:t>
      </w:r>
      <w:r w:rsidR="00FA4842">
        <w:rPr>
          <w:rFonts w:ascii="Times New Roman" w:hAnsi="Times New Roman" w:cs="Times New Roman"/>
          <w:sz w:val="28"/>
          <w:szCs w:val="28"/>
          <w:lang w:val="ky-KG"/>
        </w:rPr>
        <w:t>сунуш кылынат. Бул учурда  тапшырманы өз алдынча  чыгара албагандарга  мугалим жалпы  жардам берип турат.</w:t>
      </w:r>
    </w:p>
    <w:p w:rsidR="00FA4842" w:rsidRDefault="00FA4842" w:rsidP="00A349CD">
      <w:pPr>
        <w:pStyle w:val="a3"/>
        <w:numPr>
          <w:ilvl w:val="0"/>
          <w:numId w:val="10"/>
        </w:numPr>
        <w:rPr>
          <w:rFonts w:ascii="Times New Roman" w:hAnsi="Times New Roman" w:cs="Times New Roman"/>
          <w:sz w:val="28"/>
          <w:szCs w:val="28"/>
          <w:lang w:val="ky-KG"/>
        </w:rPr>
      </w:pPr>
      <w:r>
        <w:rPr>
          <w:rFonts w:ascii="Times New Roman" w:hAnsi="Times New Roman" w:cs="Times New Roman"/>
          <w:sz w:val="28"/>
          <w:szCs w:val="28"/>
          <w:lang w:val="ky-KG"/>
        </w:rPr>
        <w:t xml:space="preserve">Жогорку татаалдыктагы тапшырма. Бүткүл класска жеңил аткарылуучу  тапшырма сунуш кылынат.  Ал эми тапшырманы  мурда туура аткаргандарга  андан дагы кыйыныраак  тапшырма берилет.  Мугалим артта калган окуучуларга  жардам көрсөтөт.  Бул учурда  мугалим </w:t>
      </w:r>
      <w:r>
        <w:rPr>
          <w:rFonts w:ascii="Times New Roman" w:hAnsi="Times New Roman" w:cs="Times New Roman"/>
          <w:sz w:val="28"/>
          <w:szCs w:val="28"/>
          <w:lang w:val="ky-KG"/>
        </w:rPr>
        <w:lastRenderedPageBreak/>
        <w:t>окуучунун  даярдык деңгээлин  атап  көрсөтпөйт.  Окуучулар  өз ыктыяры менен  тапшырманы тандап алышат. Бирок бул үчүн  ар бир окуучу өзүнүн  окуу мүмкүнчүлүгүн билүүсү зарыл.</w:t>
      </w:r>
    </w:p>
    <w:p w:rsidR="00FA4842" w:rsidRDefault="00FA4842" w:rsidP="00FA4842">
      <w:pPr>
        <w:rPr>
          <w:rFonts w:ascii="Times New Roman" w:hAnsi="Times New Roman" w:cs="Times New Roman"/>
          <w:sz w:val="28"/>
          <w:szCs w:val="28"/>
          <w:lang w:val="ky-KG"/>
        </w:rPr>
      </w:pPr>
      <w:r>
        <w:rPr>
          <w:rFonts w:ascii="Times New Roman" w:hAnsi="Times New Roman" w:cs="Times New Roman"/>
          <w:sz w:val="28"/>
          <w:szCs w:val="28"/>
          <w:lang w:val="ky-KG"/>
        </w:rPr>
        <w:t>Ар түрдүү деңгээлде окууган окуучуларга дифференциалдуу мамиле кылуу.</w:t>
      </w:r>
    </w:p>
    <w:p w:rsidR="00FA4842" w:rsidRDefault="00FA4842" w:rsidP="00FA4842">
      <w:pPr>
        <w:rPr>
          <w:rFonts w:ascii="Times New Roman" w:hAnsi="Times New Roman" w:cs="Times New Roman"/>
          <w:sz w:val="28"/>
          <w:szCs w:val="28"/>
          <w:lang w:val="ky-KG"/>
        </w:rPr>
      </w:pPr>
      <w:r>
        <w:rPr>
          <w:rFonts w:ascii="Times New Roman" w:hAnsi="Times New Roman" w:cs="Times New Roman"/>
          <w:sz w:val="28"/>
          <w:szCs w:val="28"/>
          <w:lang w:val="ky-KG"/>
        </w:rPr>
        <w:t xml:space="preserve">  Начар окуган окуучуларды суроо учурунда дифференциалдуу мамиле  кылуунун чаралары:</w:t>
      </w:r>
    </w:p>
    <w:p w:rsidR="00FA4842" w:rsidRDefault="00875FA8" w:rsidP="00FA4842">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ж</w:t>
      </w:r>
      <w:r w:rsidR="00FA4842">
        <w:rPr>
          <w:rFonts w:ascii="Times New Roman" w:hAnsi="Times New Roman" w:cs="Times New Roman"/>
          <w:sz w:val="28"/>
          <w:szCs w:val="28"/>
          <w:lang w:val="ky-KG"/>
        </w:rPr>
        <w:t>ооп берүүнүн  даяр планын берип коюу;</w:t>
      </w:r>
    </w:p>
    <w:p w:rsidR="00FA4842" w:rsidRDefault="00875FA8" w:rsidP="00FA4842">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ж</w:t>
      </w:r>
      <w:r w:rsidR="00FA4842">
        <w:rPr>
          <w:rFonts w:ascii="Times New Roman" w:hAnsi="Times New Roman" w:cs="Times New Roman"/>
          <w:sz w:val="28"/>
          <w:szCs w:val="28"/>
          <w:lang w:val="ky-KG"/>
        </w:rPr>
        <w:t>ооп берүүнүн  үйдөн түзүп келген планын  пайдаланууга уруксат берүү;</w:t>
      </w:r>
    </w:p>
    <w:p w:rsidR="00FA4842" w:rsidRDefault="00875FA8" w:rsidP="00FA4842">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ж</w:t>
      </w:r>
      <w:r w:rsidR="00FA4842">
        <w:rPr>
          <w:rFonts w:ascii="Times New Roman" w:hAnsi="Times New Roman" w:cs="Times New Roman"/>
          <w:sz w:val="28"/>
          <w:szCs w:val="28"/>
          <w:lang w:val="ky-KG"/>
        </w:rPr>
        <w:t>ооп берүү үчүн даярданууга  убакытты көбүрөөк берүү;</w:t>
      </w:r>
    </w:p>
    <w:p w:rsidR="00FA4842" w:rsidRDefault="00875FA8" w:rsidP="00FA4842">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ж</w:t>
      </w:r>
      <w:r w:rsidR="00FA4842">
        <w:rPr>
          <w:rFonts w:ascii="Times New Roman" w:hAnsi="Times New Roman" w:cs="Times New Roman"/>
          <w:sz w:val="28"/>
          <w:szCs w:val="28"/>
          <w:lang w:val="ky-KG"/>
        </w:rPr>
        <w:t>ооп берүүдө  мурда алдын ала жазып алууга,  көрсөтмө куралдардан пайдаланууга уруксат берүү;</w:t>
      </w:r>
    </w:p>
    <w:p w:rsidR="00FA4842" w:rsidRDefault="00875FA8" w:rsidP="00FA4842">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м</w:t>
      </w:r>
      <w:r w:rsidR="00FA4842">
        <w:rPr>
          <w:rFonts w:ascii="Times New Roman" w:hAnsi="Times New Roman" w:cs="Times New Roman"/>
          <w:sz w:val="28"/>
          <w:szCs w:val="28"/>
          <w:lang w:val="ky-KG"/>
        </w:rPr>
        <w:t>атериалды удаалаштыкта  айтууга жардам бергидей  кошумча суроолорду берүү;</w:t>
      </w:r>
    </w:p>
    <w:p w:rsidR="00FA4842" w:rsidRDefault="00875FA8" w:rsidP="00FA4842">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м</w:t>
      </w:r>
      <w:r w:rsidR="00FA4842">
        <w:rPr>
          <w:rFonts w:ascii="Times New Roman" w:hAnsi="Times New Roman" w:cs="Times New Roman"/>
          <w:sz w:val="28"/>
          <w:szCs w:val="28"/>
          <w:lang w:val="ky-KG"/>
        </w:rPr>
        <w:t>атериалдын  окуучу катышпай калган сабактардагы темалар боюнча  өздөштүрүлүшүн сурап текшерип туруу.</w:t>
      </w:r>
    </w:p>
    <w:p w:rsidR="00FA4842" w:rsidRDefault="00875FA8" w:rsidP="00FA4842">
      <w:pPr>
        <w:rPr>
          <w:rFonts w:ascii="Times New Roman" w:hAnsi="Times New Roman" w:cs="Times New Roman"/>
          <w:sz w:val="28"/>
          <w:szCs w:val="28"/>
          <w:lang w:val="ky-KG"/>
        </w:rPr>
      </w:pPr>
      <w:r>
        <w:rPr>
          <w:rFonts w:ascii="Times New Roman" w:hAnsi="Times New Roman" w:cs="Times New Roman"/>
          <w:sz w:val="28"/>
          <w:szCs w:val="28"/>
          <w:lang w:val="ky-KG"/>
        </w:rPr>
        <w:t>Начар окуган окуучуларга жаңы материалды окуп ү</w:t>
      </w:r>
      <w:r w:rsidR="00195C38">
        <w:rPr>
          <w:rFonts w:ascii="Times New Roman" w:hAnsi="Times New Roman" w:cs="Times New Roman"/>
          <w:sz w:val="28"/>
          <w:szCs w:val="28"/>
          <w:lang w:val="ky-KG"/>
        </w:rPr>
        <w:t>йрөнүү процессинде дифференциал</w:t>
      </w:r>
      <w:r>
        <w:rPr>
          <w:rFonts w:ascii="Times New Roman" w:hAnsi="Times New Roman" w:cs="Times New Roman"/>
          <w:sz w:val="28"/>
          <w:szCs w:val="28"/>
          <w:lang w:val="ky-KG"/>
        </w:rPr>
        <w:t>уу мамиле  кылуунун чаралары:</w:t>
      </w:r>
    </w:p>
    <w:p w:rsidR="00875FA8" w:rsidRDefault="00875FA8" w:rsidP="00875FA8">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начар окуган окуучулардын көңүлүн теманын эң маанилүү  жана татаал  суроолоруна баруу;</w:t>
      </w:r>
    </w:p>
    <w:p w:rsidR="00875FA8" w:rsidRDefault="00875FA8" w:rsidP="00875FA8">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окуучулардын  материалды кандай түшөнүшкөнүн аныктоочу  суроолорду тез-тез берип туруу;</w:t>
      </w:r>
    </w:p>
    <w:p w:rsidR="00195C38" w:rsidRDefault="00195C38" w:rsidP="00875FA8">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начар окуган окуучуларды класста  тажрыйбаларды жасоодо,  окутуунун техникалык  каражаттарынан  пайдаланууда,  сабакка керектүү  жабдууларды даярдоодо ассистенттен (жардамчылар)  катарында пайдалануу.</w:t>
      </w:r>
    </w:p>
    <w:p w:rsidR="00195C38" w:rsidRPr="000C7FE9" w:rsidRDefault="00195C38" w:rsidP="00195C38">
      <w:pPr>
        <w:rPr>
          <w:rFonts w:ascii="Times New Roman" w:hAnsi="Times New Roman" w:cs="Times New Roman"/>
          <w:b/>
          <w:sz w:val="28"/>
          <w:szCs w:val="28"/>
          <w:lang w:val="ky-KG"/>
        </w:rPr>
      </w:pPr>
      <w:r w:rsidRPr="000C7FE9">
        <w:rPr>
          <w:rFonts w:ascii="Times New Roman" w:hAnsi="Times New Roman" w:cs="Times New Roman"/>
          <w:b/>
          <w:sz w:val="28"/>
          <w:szCs w:val="28"/>
          <w:lang w:val="ky-KG"/>
        </w:rPr>
        <w:t>Начар  окуган окуучуларга  сабакта өз алдынча иштөөнү уюштурууда  дифференциалуу мамиле кылуунун чаралары;</w:t>
      </w:r>
    </w:p>
    <w:p w:rsidR="00195C38" w:rsidRDefault="00195C38" w:rsidP="00195C38">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алардын оозеки  жана жазуу жүзүндөгү  жоопторунда  кетирилүүчү каталыктарды жоюуга  багытталган көнүгүүлөрдү берүү;</w:t>
      </w:r>
    </w:p>
    <w:p w:rsidR="00195C38" w:rsidRDefault="00195C38" w:rsidP="00195C38">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алар аткарала турган бирок улам  татаалдаштырылган  тапшырмаларды пайдалануу;</w:t>
      </w:r>
    </w:p>
    <w:p w:rsidR="00195C38" w:rsidRDefault="00195C38" w:rsidP="00195C38">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аткарыла турган жумуш жөнүндө толугураак көрсөтмөлөрдү берүү (мисалы: жумуштун планы жазылган карточкаларды, консультациялар жазылган карточкаларды ж.б. берүү);</w:t>
      </w:r>
    </w:p>
    <w:p w:rsidR="00195C38" w:rsidRDefault="00195C38" w:rsidP="00195C38">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lastRenderedPageBreak/>
        <w:t>маселелерди чыгарууда  ишти ийгиликтүү  кыла турган көнүгүүлөрдү пайдалануу;</w:t>
      </w:r>
    </w:p>
    <w:p w:rsidR="00195C38" w:rsidRDefault="000C7FE9" w:rsidP="00195C38">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иштин жүрүшүндө  начар окуган окуучуларга көбүрөөк көңүл буруу;</w:t>
      </w:r>
    </w:p>
    <w:p w:rsidR="000C7FE9" w:rsidRDefault="000C7FE9" w:rsidP="00195C38">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начар окугандарга  мыкты окугандардын  жардамын уюштуруу.</w:t>
      </w:r>
    </w:p>
    <w:p w:rsidR="000C7FE9" w:rsidRPr="000C7FE9" w:rsidRDefault="000C7FE9" w:rsidP="000C7FE9">
      <w:pPr>
        <w:rPr>
          <w:rFonts w:ascii="Times New Roman" w:hAnsi="Times New Roman" w:cs="Times New Roman"/>
          <w:b/>
          <w:sz w:val="28"/>
          <w:szCs w:val="28"/>
          <w:lang w:val="ky-KG"/>
        </w:rPr>
      </w:pPr>
      <w:r w:rsidRPr="000C7FE9">
        <w:rPr>
          <w:rFonts w:ascii="Times New Roman" w:hAnsi="Times New Roman" w:cs="Times New Roman"/>
          <w:b/>
          <w:sz w:val="28"/>
          <w:szCs w:val="28"/>
          <w:lang w:val="ky-KG"/>
        </w:rPr>
        <w:t>Начар окуган окуучуларга үйгө тапшырма берүүдө дифференциал</w:t>
      </w:r>
      <w:r w:rsidR="007E0F22">
        <w:rPr>
          <w:rFonts w:ascii="Times New Roman" w:hAnsi="Times New Roman" w:cs="Times New Roman"/>
          <w:b/>
          <w:sz w:val="28"/>
          <w:szCs w:val="28"/>
          <w:lang w:val="ky-KG"/>
        </w:rPr>
        <w:t>д</w:t>
      </w:r>
      <w:r w:rsidRPr="000C7FE9">
        <w:rPr>
          <w:rFonts w:ascii="Times New Roman" w:hAnsi="Times New Roman" w:cs="Times New Roman"/>
          <w:b/>
          <w:sz w:val="28"/>
          <w:szCs w:val="28"/>
          <w:lang w:val="ky-KG"/>
        </w:rPr>
        <w:t>уу  мамиле кылуунун чаралары:</w:t>
      </w:r>
    </w:p>
    <w:p w:rsidR="000C7FE9" w:rsidRDefault="000C7FE9" w:rsidP="000C7FE9">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үй тапшырмасын аткаруунун тартиби,  андагы кыйын-чылыктар жөнүндө толук түшүнүк берүү;</w:t>
      </w:r>
    </w:p>
    <w:p w:rsidR="000C7FE9" w:rsidRDefault="000C7FE9" w:rsidP="000C7FE9">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жаңы теманы окуп үйрөнүүгө керек болуучу материалды  кайталоо боюнча  тапшырмаларды берүү;</w:t>
      </w:r>
    </w:p>
    <w:p w:rsidR="000C7FE9" w:rsidRDefault="000C7FE9" w:rsidP="000C7FE9">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үйгө берилүүчү  тапшырманын көлөмүн  окуучу ашыкча  жүктөлбөгүдөй кылып эсептөө;</w:t>
      </w:r>
    </w:p>
    <w:p w:rsidR="000C7FE9" w:rsidRDefault="000C7FE9" w:rsidP="000C7FE9">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материалды кайталоонун планын түзүүгө, билим алуудагы  кемчиликтерди жоюуга  окуучуларга жардам көрсөтүү;</w:t>
      </w:r>
    </w:p>
    <w:p w:rsidR="000C7FE9" w:rsidRDefault="000C7FE9" w:rsidP="000C7FE9">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мыкты даярдыктары бар  окуучулардын  жардамдашуусун уюштуруу.</w:t>
      </w:r>
    </w:p>
    <w:p w:rsidR="000C7FE9" w:rsidRPr="001E1B76" w:rsidRDefault="000C7FE9" w:rsidP="000C7FE9">
      <w:pPr>
        <w:rPr>
          <w:rFonts w:ascii="Times New Roman" w:hAnsi="Times New Roman" w:cs="Times New Roman"/>
          <w:b/>
          <w:sz w:val="28"/>
          <w:szCs w:val="28"/>
          <w:lang w:val="ky-KG"/>
        </w:rPr>
      </w:pPr>
      <w:r w:rsidRPr="001E1B76">
        <w:rPr>
          <w:rFonts w:ascii="Times New Roman" w:hAnsi="Times New Roman" w:cs="Times New Roman"/>
          <w:b/>
          <w:sz w:val="28"/>
          <w:szCs w:val="28"/>
          <w:lang w:val="ky-KG"/>
        </w:rPr>
        <w:t>Даярдыктары жакшы окуучуларга дифференциал</w:t>
      </w:r>
      <w:r w:rsidR="007E0F22">
        <w:rPr>
          <w:rFonts w:ascii="Times New Roman" w:hAnsi="Times New Roman" w:cs="Times New Roman"/>
          <w:b/>
          <w:sz w:val="28"/>
          <w:szCs w:val="28"/>
          <w:lang w:val="ky-KG"/>
        </w:rPr>
        <w:t>д</w:t>
      </w:r>
      <w:r w:rsidRPr="001E1B76">
        <w:rPr>
          <w:rFonts w:ascii="Times New Roman" w:hAnsi="Times New Roman" w:cs="Times New Roman"/>
          <w:b/>
          <w:sz w:val="28"/>
          <w:szCs w:val="28"/>
          <w:lang w:val="ky-KG"/>
        </w:rPr>
        <w:t>уу мамиле кылуу:</w:t>
      </w:r>
    </w:p>
    <w:p w:rsidR="000C7FE9" w:rsidRDefault="000C7FE9" w:rsidP="000C7FE9">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азыркы илим маалыматтары  менен ар тараптуу, кенен  тааныштыруунун  негизинде даярдыгы мыкты окуучулардын  предметти  тереңдетип окуп үйрөнүүгө  болгон талаптарын  канааттандыруу;</w:t>
      </w:r>
    </w:p>
    <w:p w:rsidR="000C7FE9" w:rsidRDefault="000C7FE9" w:rsidP="000C7FE9">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алардын таанып билүүчүлүк  ар түрдүү жогорку  кызык-чылыктарын  канааттандырууга  керектүү шарттарды түзүү;</w:t>
      </w:r>
    </w:p>
    <w:p w:rsidR="000C7FE9" w:rsidRDefault="000C7FE9" w:rsidP="000C7FE9">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программалык, таанып билүүчүлүк маселелерди чечүүдө  окууда жана класстан тышкары</w:t>
      </w:r>
      <w:r w:rsidR="001E1B76">
        <w:rPr>
          <w:rFonts w:ascii="Times New Roman" w:hAnsi="Times New Roman" w:cs="Times New Roman"/>
          <w:sz w:val="28"/>
          <w:szCs w:val="28"/>
          <w:lang w:val="ky-KG"/>
        </w:rPr>
        <w:t xml:space="preserve"> иштерде кенен  чыгармачылыкты көрсөтүүгө мүмкүнчүлүктөрдү түзүү;</w:t>
      </w:r>
    </w:p>
    <w:p w:rsidR="001E1B76" w:rsidRDefault="001E1B76" w:rsidP="000C7FE9">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алардын  өздөрүнүн  жолдошторуна жардам берүүсүн уюштуруу;</w:t>
      </w:r>
    </w:p>
    <w:p w:rsidR="001E1B76" w:rsidRDefault="001E1B76" w:rsidP="000C7FE9">
      <w:pPr>
        <w:pStyle w:val="a3"/>
        <w:numPr>
          <w:ilvl w:val="0"/>
          <w:numId w:val="9"/>
        </w:numPr>
        <w:rPr>
          <w:rFonts w:ascii="Times New Roman" w:hAnsi="Times New Roman" w:cs="Times New Roman"/>
          <w:sz w:val="28"/>
          <w:szCs w:val="28"/>
          <w:lang w:val="ky-KG"/>
        </w:rPr>
      </w:pPr>
      <w:r>
        <w:rPr>
          <w:rFonts w:ascii="Times New Roman" w:hAnsi="Times New Roman" w:cs="Times New Roman"/>
          <w:sz w:val="28"/>
          <w:szCs w:val="28"/>
          <w:lang w:val="ky-KG"/>
        </w:rPr>
        <w:t>аларда өз  мүмкүнчүлүгүн өздөрү баалоочулукту, мактанып, бой көтөрүүчүлүктү болтурбай алдын ала эскертүү.</w:t>
      </w:r>
    </w:p>
    <w:p w:rsidR="0097728A" w:rsidRDefault="0097728A" w:rsidP="0097728A">
      <w:pPr>
        <w:rPr>
          <w:rFonts w:ascii="Times New Roman" w:hAnsi="Times New Roman" w:cs="Times New Roman"/>
          <w:sz w:val="28"/>
          <w:szCs w:val="28"/>
          <w:lang w:val="ky-KG"/>
        </w:rPr>
      </w:pPr>
    </w:p>
    <w:p w:rsidR="0097728A" w:rsidRDefault="0097728A" w:rsidP="0097728A">
      <w:pPr>
        <w:rPr>
          <w:rFonts w:ascii="Times New Roman" w:hAnsi="Times New Roman" w:cs="Times New Roman"/>
          <w:sz w:val="28"/>
          <w:szCs w:val="28"/>
          <w:lang w:val="ky-KG"/>
        </w:rPr>
      </w:pPr>
      <w:bookmarkStart w:id="0" w:name="_GoBack"/>
      <w:bookmarkEnd w:id="0"/>
    </w:p>
    <w:p w:rsidR="0097728A" w:rsidRDefault="0097728A" w:rsidP="0097728A">
      <w:pPr>
        <w:rPr>
          <w:rFonts w:ascii="Times New Roman" w:hAnsi="Times New Roman" w:cs="Times New Roman"/>
          <w:sz w:val="28"/>
          <w:szCs w:val="28"/>
          <w:lang w:val="ky-KG"/>
        </w:rPr>
      </w:pPr>
    </w:p>
    <w:p w:rsidR="0097728A" w:rsidRDefault="0097728A" w:rsidP="0097728A">
      <w:pPr>
        <w:rPr>
          <w:rFonts w:ascii="Times New Roman" w:hAnsi="Times New Roman" w:cs="Times New Roman"/>
          <w:sz w:val="28"/>
          <w:szCs w:val="28"/>
          <w:lang w:val="ky-KG"/>
        </w:rPr>
      </w:pPr>
    </w:p>
    <w:p w:rsidR="0097728A" w:rsidRDefault="0097728A" w:rsidP="0097728A">
      <w:pPr>
        <w:rPr>
          <w:rFonts w:ascii="Times New Roman" w:hAnsi="Times New Roman" w:cs="Times New Roman"/>
          <w:sz w:val="28"/>
          <w:szCs w:val="28"/>
          <w:lang w:val="ky-KG"/>
        </w:rPr>
      </w:pPr>
    </w:p>
    <w:sectPr w:rsidR="00977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4960"/>
    <w:multiLevelType w:val="hybridMultilevel"/>
    <w:tmpl w:val="3A54FD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93609F"/>
    <w:multiLevelType w:val="hybridMultilevel"/>
    <w:tmpl w:val="D4D4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B04714"/>
    <w:multiLevelType w:val="hybridMultilevel"/>
    <w:tmpl w:val="364A1D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9C346E9"/>
    <w:multiLevelType w:val="hybridMultilevel"/>
    <w:tmpl w:val="91306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803D49"/>
    <w:multiLevelType w:val="hybridMultilevel"/>
    <w:tmpl w:val="EFF2C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3836EB"/>
    <w:multiLevelType w:val="hybridMultilevel"/>
    <w:tmpl w:val="FBD49810"/>
    <w:lvl w:ilvl="0" w:tplc="F21E3426">
      <w:start w:val="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6B0E9F"/>
    <w:multiLevelType w:val="hybridMultilevel"/>
    <w:tmpl w:val="324CD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7A1962"/>
    <w:multiLevelType w:val="hybridMultilevel"/>
    <w:tmpl w:val="C62AC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C011E4"/>
    <w:multiLevelType w:val="hybridMultilevel"/>
    <w:tmpl w:val="91DA0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BD018E"/>
    <w:multiLevelType w:val="hybridMultilevel"/>
    <w:tmpl w:val="C1AA3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1C6CAD"/>
    <w:multiLevelType w:val="hybridMultilevel"/>
    <w:tmpl w:val="CC1CF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2D0DD9"/>
    <w:multiLevelType w:val="hybridMultilevel"/>
    <w:tmpl w:val="5B38D10C"/>
    <w:lvl w:ilvl="0" w:tplc="055AD0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C42564C"/>
    <w:multiLevelType w:val="hybridMultilevel"/>
    <w:tmpl w:val="EA263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6"/>
  </w:num>
  <w:num w:numId="6">
    <w:abstractNumId w:val="7"/>
  </w:num>
  <w:num w:numId="7">
    <w:abstractNumId w:val="8"/>
  </w:num>
  <w:num w:numId="8">
    <w:abstractNumId w:val="11"/>
  </w:num>
  <w:num w:numId="9">
    <w:abstractNumId w:val="5"/>
  </w:num>
  <w:num w:numId="10">
    <w:abstractNumId w:val="9"/>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85"/>
    <w:rsid w:val="00065FDE"/>
    <w:rsid w:val="00095634"/>
    <w:rsid w:val="000C7FE9"/>
    <w:rsid w:val="000F48B1"/>
    <w:rsid w:val="00195C38"/>
    <w:rsid w:val="001D08E4"/>
    <w:rsid w:val="001E06B0"/>
    <w:rsid w:val="001E1B76"/>
    <w:rsid w:val="002B099A"/>
    <w:rsid w:val="004713C6"/>
    <w:rsid w:val="004A0B66"/>
    <w:rsid w:val="004A48D8"/>
    <w:rsid w:val="004E0B9D"/>
    <w:rsid w:val="004F1385"/>
    <w:rsid w:val="0051624F"/>
    <w:rsid w:val="00563795"/>
    <w:rsid w:val="00571646"/>
    <w:rsid w:val="005E2047"/>
    <w:rsid w:val="005F62D6"/>
    <w:rsid w:val="00695FEB"/>
    <w:rsid w:val="006C3650"/>
    <w:rsid w:val="006F14DF"/>
    <w:rsid w:val="007452A7"/>
    <w:rsid w:val="00745A06"/>
    <w:rsid w:val="00761E3F"/>
    <w:rsid w:val="007E0F22"/>
    <w:rsid w:val="008043F4"/>
    <w:rsid w:val="00867D76"/>
    <w:rsid w:val="00875FA8"/>
    <w:rsid w:val="008A0E50"/>
    <w:rsid w:val="009239D4"/>
    <w:rsid w:val="00940389"/>
    <w:rsid w:val="0097728A"/>
    <w:rsid w:val="009B6166"/>
    <w:rsid w:val="00A20407"/>
    <w:rsid w:val="00A349CD"/>
    <w:rsid w:val="00AA342C"/>
    <w:rsid w:val="00B67F57"/>
    <w:rsid w:val="00BA7368"/>
    <w:rsid w:val="00C27771"/>
    <w:rsid w:val="00D3216F"/>
    <w:rsid w:val="00E271B6"/>
    <w:rsid w:val="00E336F6"/>
    <w:rsid w:val="00F32C59"/>
    <w:rsid w:val="00FA4842"/>
    <w:rsid w:val="00FB2C1E"/>
    <w:rsid w:val="00FF6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368"/>
    <w:pPr>
      <w:ind w:left="720"/>
      <w:contextualSpacing/>
    </w:pPr>
  </w:style>
  <w:style w:type="paragraph" w:styleId="a4">
    <w:name w:val="Balloon Text"/>
    <w:basedOn w:val="a"/>
    <w:link w:val="a5"/>
    <w:uiPriority w:val="99"/>
    <w:semiHidden/>
    <w:unhideWhenUsed/>
    <w:rsid w:val="009772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728A"/>
    <w:rPr>
      <w:rFonts w:ascii="Tahoma" w:hAnsi="Tahoma" w:cs="Tahoma"/>
      <w:sz w:val="16"/>
      <w:szCs w:val="16"/>
    </w:rPr>
  </w:style>
  <w:style w:type="table" w:styleId="a6">
    <w:name w:val="Table Grid"/>
    <w:basedOn w:val="a1"/>
    <w:uiPriority w:val="59"/>
    <w:rsid w:val="00977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368"/>
    <w:pPr>
      <w:ind w:left="720"/>
      <w:contextualSpacing/>
    </w:pPr>
  </w:style>
  <w:style w:type="paragraph" w:styleId="a4">
    <w:name w:val="Balloon Text"/>
    <w:basedOn w:val="a"/>
    <w:link w:val="a5"/>
    <w:uiPriority w:val="99"/>
    <w:semiHidden/>
    <w:unhideWhenUsed/>
    <w:rsid w:val="009772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728A"/>
    <w:rPr>
      <w:rFonts w:ascii="Tahoma" w:hAnsi="Tahoma" w:cs="Tahoma"/>
      <w:sz w:val="16"/>
      <w:szCs w:val="16"/>
    </w:rPr>
  </w:style>
  <w:style w:type="table" w:styleId="a6">
    <w:name w:val="Table Grid"/>
    <w:basedOn w:val="a1"/>
    <w:uiPriority w:val="59"/>
    <w:rsid w:val="00977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71273-4B0D-4AAD-8849-2187C1C2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2321</Words>
  <Characters>13230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Admin</cp:lastModifiedBy>
  <cp:revision>5</cp:revision>
  <cp:lastPrinted>2018-02-01T16:08:00Z</cp:lastPrinted>
  <dcterms:created xsi:type="dcterms:W3CDTF">2021-05-15T13:45:00Z</dcterms:created>
  <dcterms:modified xsi:type="dcterms:W3CDTF">2021-05-15T13:58:00Z</dcterms:modified>
</cp:coreProperties>
</file>